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209" w14:textId="77777777" w:rsidR="005E08DE" w:rsidRPr="000C186B" w:rsidRDefault="005E08DE" w:rsidP="0065594F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szCs w:val="30"/>
          <w:u w:val="single"/>
          <w:lang w:val="en-GB"/>
        </w:rPr>
      </w:pPr>
      <w:r w:rsidRPr="000C186B">
        <w:rPr>
          <w:rFonts w:ascii="Verdana" w:hAnsi="Verdana"/>
          <w:b/>
          <w:color w:val="464646"/>
          <w:sz w:val="30"/>
          <w:szCs w:val="30"/>
          <w:u w:val="single"/>
          <w:lang w:val="en-GB"/>
        </w:rPr>
        <w:t>Press release</w:t>
      </w:r>
    </w:p>
    <w:p w14:paraId="1FC7349C" w14:textId="77777777" w:rsidR="00AA2921" w:rsidRPr="000C186B" w:rsidRDefault="00AA2921" w:rsidP="00161690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u w:val="single"/>
          <w:lang w:val="en-GB"/>
        </w:rPr>
      </w:pPr>
    </w:p>
    <w:p w14:paraId="383A0722" w14:textId="60F283FC" w:rsidR="001137D4" w:rsidRPr="000C186B" w:rsidRDefault="0066506B" w:rsidP="00EE27D5">
      <w:pPr>
        <w:spacing w:line="360" w:lineRule="auto"/>
        <w:rPr>
          <w:rFonts w:ascii="Verdana" w:hAnsi="Verdana"/>
          <w:color w:val="464646"/>
          <w:szCs w:val="24"/>
          <w:u w:val="single"/>
          <w:lang w:val="en-GB"/>
        </w:rPr>
      </w:pPr>
      <w:r>
        <w:rPr>
          <w:rFonts w:ascii="Verdana" w:hAnsi="Verdana"/>
          <w:color w:val="464646"/>
          <w:szCs w:val="24"/>
          <w:u w:val="single"/>
          <w:lang w:val="en-GB"/>
        </w:rPr>
        <w:t xml:space="preserve">GC extends its luting portfolio with </w:t>
      </w:r>
      <w:proofErr w:type="spellStart"/>
      <w:r>
        <w:rPr>
          <w:rFonts w:ascii="Verdana" w:hAnsi="Verdana"/>
          <w:color w:val="464646"/>
          <w:szCs w:val="24"/>
          <w:u w:val="single"/>
          <w:lang w:val="en-GB"/>
        </w:rPr>
        <w:t>FujiCEM</w:t>
      </w:r>
      <w:proofErr w:type="spellEnd"/>
      <w:r>
        <w:rPr>
          <w:rFonts w:ascii="Verdana" w:hAnsi="Verdana"/>
          <w:color w:val="464646"/>
          <w:szCs w:val="24"/>
          <w:u w:val="single"/>
          <w:lang w:val="en-GB"/>
        </w:rPr>
        <w:t xml:space="preserve"> Evolve and G-CEM Veneer</w:t>
      </w:r>
    </w:p>
    <w:p w14:paraId="2530819D" w14:textId="77777777" w:rsidR="00C87109" w:rsidRPr="000C186B" w:rsidRDefault="00C87109" w:rsidP="00EE27D5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  <w:bookmarkStart w:id="0" w:name="_GoBack"/>
      <w:bookmarkEnd w:id="0"/>
    </w:p>
    <w:p w14:paraId="50E92AD7" w14:textId="68AC2823" w:rsidR="007C35EF" w:rsidRPr="000C186B" w:rsidRDefault="0066506B" w:rsidP="00EE27D5">
      <w:pPr>
        <w:spacing w:line="360" w:lineRule="auto"/>
        <w:rPr>
          <w:rFonts w:ascii="Verdana" w:hAnsi="Verdana"/>
          <w:b/>
          <w:color w:val="464646"/>
          <w:sz w:val="28"/>
          <w:szCs w:val="28"/>
          <w:lang w:val="en-GB"/>
        </w:rPr>
      </w:pPr>
      <w:r>
        <w:rPr>
          <w:rFonts w:ascii="Verdana" w:hAnsi="Verdana"/>
          <w:b/>
          <w:color w:val="464646"/>
          <w:sz w:val="28"/>
          <w:szCs w:val="28"/>
          <w:lang w:val="en-GB"/>
        </w:rPr>
        <w:t>Luting made simple: a tailored solution for each indication</w:t>
      </w:r>
      <w:r w:rsidR="003E328F">
        <w:rPr>
          <w:rFonts w:ascii="Verdana" w:hAnsi="Verdana"/>
          <w:b/>
          <w:color w:val="464646"/>
          <w:sz w:val="28"/>
          <w:szCs w:val="28"/>
          <w:lang w:val="en-GB"/>
        </w:rPr>
        <w:t>.</w:t>
      </w:r>
    </w:p>
    <w:p w14:paraId="1C1D6CE6" w14:textId="77777777" w:rsidR="00F9568A" w:rsidRPr="000C186B" w:rsidRDefault="00F9568A" w:rsidP="00EE27D5">
      <w:pPr>
        <w:spacing w:line="360" w:lineRule="auto"/>
        <w:rPr>
          <w:rFonts w:ascii="Verdana" w:hAnsi="Verdana"/>
          <w:b/>
          <w:color w:val="464646"/>
          <w:sz w:val="20"/>
          <w:szCs w:val="24"/>
          <w:lang w:val="en-GB"/>
        </w:rPr>
      </w:pPr>
    </w:p>
    <w:p w14:paraId="2FE77186" w14:textId="31C4DDA3" w:rsidR="000A40BD" w:rsidRDefault="006F3491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GC has been offering performant luting solution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s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for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30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yea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r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s, with the well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-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known range of Fuji 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l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uting cements, and the more recent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add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ition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s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of resin cements such as G-CEM </w:t>
      </w:r>
      <w:proofErr w:type="spellStart"/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LinkAce</w:t>
      </w:r>
      <w:proofErr w:type="spellEnd"/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and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G-CEM </w:t>
      </w:r>
      <w:proofErr w:type="spellStart"/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LinkForce</w:t>
      </w:r>
      <w:proofErr w:type="spellEnd"/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. </w:t>
      </w:r>
      <w:r w:rsidRPr="006F3491">
        <w:rPr>
          <w:rFonts w:ascii="Verdana" w:hAnsi="Verdana"/>
          <w:b/>
          <w:color w:val="464646"/>
          <w:sz w:val="22"/>
          <w:szCs w:val="22"/>
          <w:lang w:val="en-GB"/>
        </w:rPr>
        <w:t>With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 xml:space="preserve">its new luting cements </w:t>
      </w:r>
      <w:proofErr w:type="spellStart"/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>FujiCEM</w:t>
      </w:r>
      <w:proofErr w:type="spellEnd"/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 xml:space="preserve"> Evolve and G-CEM Veneer, GC focuses </w:t>
      </w:r>
      <w:r w:rsidR="00FB7404">
        <w:rPr>
          <w:rFonts w:ascii="Verdana" w:hAnsi="Verdana"/>
          <w:b/>
          <w:color w:val="464646"/>
          <w:sz w:val="22"/>
          <w:szCs w:val="22"/>
          <w:lang w:val="en-GB"/>
        </w:rPr>
        <w:t xml:space="preserve">again </w:t>
      </w:r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>on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innovation in luting</w:t>
      </w:r>
      <w:r w:rsidR="00FB7404">
        <w:rPr>
          <w:rFonts w:ascii="Verdana" w:hAnsi="Verdana"/>
          <w:b/>
          <w:color w:val="464646"/>
          <w:sz w:val="22"/>
          <w:szCs w:val="22"/>
          <w:lang w:val="en-GB"/>
        </w:rPr>
        <w:t xml:space="preserve"> with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state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-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of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-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the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-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art products fitting the everyday needs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>.</w:t>
      </w:r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</w:p>
    <w:p w14:paraId="5CFADD79" w14:textId="4D1CA7B7" w:rsidR="00940A7D" w:rsidRDefault="00940A7D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35C7FE87" w14:textId="1CE61667" w:rsidR="0090432F" w:rsidRDefault="007B370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proofErr w:type="spellStart"/>
      <w:r w:rsidRPr="007D5CAA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Pr="007D5CAA">
        <w:rPr>
          <w:rFonts w:ascii="Verdana" w:hAnsi="Verdana"/>
          <w:color w:val="464646"/>
          <w:sz w:val="22"/>
          <w:szCs w:val="22"/>
          <w:lang w:val="en-GB"/>
        </w:rPr>
        <w:t xml:space="preserve"> Evolve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is an improved resin modified glass ionomer made to provide ease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of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use and performance for your standard prosthetic works. This</w:t>
      </w:r>
      <w:r w:rsidR="00483F50" w:rsidRPr="00483F50">
        <w:rPr>
          <w:rFonts w:ascii="Verdana" w:hAnsi="Verdana"/>
          <w:color w:val="464646"/>
          <w:sz w:val="22"/>
          <w:szCs w:val="22"/>
          <w:lang w:val="en-GB"/>
        </w:rPr>
        <w:t xml:space="preserve"> versatile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material</w:t>
      </w:r>
      <w:r w:rsidR="00483F50" w:rsidRPr="00483F50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will give you peace of mind when luting metal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based as well as more aesthetic restorations such as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z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i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r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conia crowns and bridges.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 xml:space="preserve"> Thanks to the innovative composition using super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>long chain monomers, the bond strength to both restoration and tooth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 xml:space="preserve"> over time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 xml:space="preserve"> is guaranteed.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proofErr w:type="spellStart"/>
      <w:r w:rsidR="00FB7404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FB7404">
        <w:rPr>
          <w:rFonts w:ascii="Verdana" w:hAnsi="Verdana"/>
          <w:color w:val="464646"/>
          <w:sz w:val="22"/>
          <w:szCs w:val="22"/>
          <w:lang w:val="en-GB"/>
        </w:rPr>
        <w:t xml:space="preserve"> Evolve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2147E7">
        <w:rPr>
          <w:rFonts w:ascii="Verdana" w:hAnsi="Verdana"/>
          <w:color w:val="464646"/>
          <w:sz w:val="22"/>
          <w:szCs w:val="22"/>
          <w:lang w:val="en-GB"/>
        </w:rPr>
        <w:t>m</w:t>
      </w:r>
      <w:r w:rsidR="002147E7">
        <w:rPr>
          <w:rFonts w:ascii="Verdana" w:hAnsi="Verdana"/>
          <w:color w:val="464646"/>
          <w:sz w:val="22"/>
          <w:szCs w:val="22"/>
          <w:lang w:val="en-GB"/>
        </w:rPr>
        <w:t xml:space="preserve">erits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from GC’s expertise in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r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esin modified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g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lass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i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onomer cement</w:t>
      </w:r>
      <w:r w:rsidR="002147E7">
        <w:rPr>
          <w:rFonts w:ascii="Verdana" w:hAnsi="Verdana"/>
          <w:color w:val="464646"/>
          <w:sz w:val="22"/>
          <w:szCs w:val="22"/>
          <w:lang w:val="en-GB"/>
        </w:rPr>
        <w:t>,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 result</w:t>
      </w:r>
      <w:r w:rsidR="002147E7">
        <w:rPr>
          <w:rFonts w:ascii="Verdana" w:hAnsi="Verdana"/>
          <w:color w:val="464646"/>
          <w:sz w:val="22"/>
          <w:szCs w:val="22"/>
          <w:lang w:val="en-GB"/>
        </w:rPr>
        <w:t>ing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 in a simple luting protocol with less technique sensitivity than a resin cement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: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chemical adhesion for a simple one-step application, high moisture tolerance and low post-operative sensitivity.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This 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>new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 product h</w:t>
      </w:r>
      <w:r w:rsidR="00483F50">
        <w:rPr>
          <w:rFonts w:ascii="Verdana" w:hAnsi="Verdana"/>
          <w:color w:val="464646"/>
          <w:sz w:val="22"/>
          <w:szCs w:val="22"/>
          <w:lang w:val="en-GB"/>
        </w:rPr>
        <w:t xml:space="preserve">as the additional benefit that it can be 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>tack</w:t>
      </w:r>
      <w:r w:rsidR="00483F50">
        <w:rPr>
          <w:rFonts w:ascii="Verdana" w:hAnsi="Verdana"/>
          <w:color w:val="464646"/>
          <w:sz w:val="22"/>
          <w:szCs w:val="22"/>
          <w:lang w:val="en-GB"/>
        </w:rPr>
        <w:t>-cured</w:t>
      </w:r>
      <w:r w:rsidR="0090432F">
        <w:rPr>
          <w:rFonts w:ascii="Verdana" w:hAnsi="Verdana"/>
          <w:color w:val="464646"/>
          <w:sz w:val="22"/>
          <w:szCs w:val="22"/>
          <w:lang w:val="en-GB"/>
        </w:rPr>
        <w:t xml:space="preserve">: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w</w:t>
      </w:r>
      <w:r w:rsidR="0090432F" w:rsidRPr="0090432F">
        <w:rPr>
          <w:rFonts w:ascii="Verdana" w:hAnsi="Verdana"/>
          <w:color w:val="464646"/>
          <w:sz w:val="22"/>
          <w:szCs w:val="22"/>
          <w:lang w:val="en-GB"/>
        </w:rPr>
        <w:t xml:space="preserve">ith just 3 seconds of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flash</w:t>
      </w:r>
      <w:r w:rsidR="0090432F" w:rsidRPr="0090432F">
        <w:rPr>
          <w:rFonts w:ascii="Verdana" w:hAnsi="Verdana"/>
          <w:color w:val="464646"/>
          <w:sz w:val="22"/>
          <w:szCs w:val="22"/>
          <w:lang w:val="en-GB"/>
        </w:rPr>
        <w:t xml:space="preserve">-curing, </w:t>
      </w:r>
      <w:proofErr w:type="spellStart"/>
      <w:r w:rsidR="0090432F" w:rsidRPr="0090432F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90432F" w:rsidRPr="0090432F">
        <w:rPr>
          <w:rFonts w:ascii="Verdana" w:hAnsi="Verdana"/>
          <w:color w:val="464646"/>
          <w:sz w:val="22"/>
          <w:szCs w:val="22"/>
          <w:lang w:val="en-GB"/>
        </w:rPr>
        <w:t xml:space="preserve"> Evolve immediately reaches the rubbery stage and the excess can be removed at once.</w:t>
      </w:r>
    </w:p>
    <w:p w14:paraId="72A30D64" w14:textId="0A576464" w:rsidR="007B3700" w:rsidRDefault="0090432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The cement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comes in a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convenient syringe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that 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>enables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 to either mix by hand or with a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n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>easy to place Push and Click mixing</w:t>
      </w:r>
      <w:r w:rsidR="00FB7404" w:rsidRPr="0090432F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>ti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p.</w:t>
      </w:r>
    </w:p>
    <w:p w14:paraId="2E6B1B9B" w14:textId="77777777" w:rsidR="00483F50" w:rsidRPr="007D5CAA" w:rsidRDefault="00483F5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75E213AF" w14:textId="69F78839" w:rsidR="003774DD" w:rsidRDefault="007B3700" w:rsidP="003774D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lastRenderedPageBreak/>
        <w:t xml:space="preserve">G-CEM Veneer is a light-cured resin cement for 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the cementation of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ceramic or composite 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veneers, inlays and </w:t>
      </w:r>
      <w:proofErr w:type="spellStart"/>
      <w:r w:rsidR="003E328F">
        <w:rPr>
          <w:rFonts w:ascii="Verdana" w:hAnsi="Verdana"/>
          <w:color w:val="464646"/>
          <w:sz w:val="22"/>
          <w:szCs w:val="22"/>
          <w:lang w:val="en-GB"/>
        </w:rPr>
        <w:t>onlays</w:t>
      </w:r>
      <w:proofErr w:type="spellEnd"/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 that are less than 2 mm thick.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It is specifically indicated for cases with high aesthetic demands, because of its excellent colour stability and long working time.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Using the advanced FSC (Full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Coverage Silane Coating) technology from GC for filler treatment, G-CEM Veneer features a high filler load of 69% in volume. This results in high bond strength to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 xml:space="preserve">both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dentin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e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 and enamel, and performant wear resistance for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long-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lasting margins.</w:t>
      </w:r>
    </w:p>
    <w:p w14:paraId="51D85E12" w14:textId="0E800EFC" w:rsidR="00945921" w:rsidRDefault="00945921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The balanced thixotropy of the cement make it particularly interesting: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i</w:t>
      </w:r>
      <w:r w:rsidR="00A84E6B">
        <w:rPr>
          <w:rFonts w:ascii="Verdana" w:hAnsi="Verdana"/>
          <w:color w:val="464646"/>
          <w:sz w:val="22"/>
          <w:szCs w:val="22"/>
          <w:lang w:val="en-GB"/>
        </w:rPr>
        <w:t xml:space="preserve">t does not slump when placed, but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becomes more flowable </w:t>
      </w:r>
      <w:r w:rsidR="00A84E6B">
        <w:rPr>
          <w:rFonts w:ascii="Verdana" w:hAnsi="Verdana"/>
          <w:color w:val="464646"/>
          <w:sz w:val="22"/>
          <w:szCs w:val="22"/>
          <w:lang w:val="en-GB"/>
        </w:rPr>
        <w:t>under pressure. This results in a very thin cement film, yet the excess is easy to remove because it does not flow uncontrolled.</w:t>
      </w:r>
    </w:p>
    <w:p w14:paraId="4D9CCE50" w14:textId="03520363" w:rsidR="005A6EAF" w:rsidRDefault="00A84E6B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G-CEM Veneer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 comes in a complete set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 with all the elements you need to lute your aesthetic restorations.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>T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>he universal adhesive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 G-Premio BOND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 can be used in all etching modes and the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universal 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 xml:space="preserve">primer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 xml:space="preserve">G-Multi PRIMER </w:t>
      </w:r>
      <w:r w:rsidR="003E328F">
        <w:rPr>
          <w:rFonts w:ascii="Verdana" w:hAnsi="Verdana"/>
          <w:color w:val="464646"/>
          <w:sz w:val="22"/>
          <w:szCs w:val="22"/>
          <w:lang w:val="en-GB"/>
        </w:rPr>
        <w:t>is suitable to pre-treat all restorations.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To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facilitate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the shade selection, the G-CEM Try-in 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P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astes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perfectly match the colours of the 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cured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>resin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>cement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and can be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 easily removed with water after use.</w:t>
      </w:r>
    </w:p>
    <w:p w14:paraId="677AFF98" w14:textId="77777777" w:rsidR="007B3700" w:rsidRPr="000C186B" w:rsidRDefault="007B370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13A3ADA7" w14:textId="08A72D55" w:rsidR="009A0350" w:rsidRPr="000C186B" w:rsidRDefault="00913264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If you have more questions on th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>ose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new material</w:t>
      </w:r>
      <w:r w:rsidR="00D17EE7">
        <w:rPr>
          <w:rFonts w:ascii="Verdana" w:hAnsi="Verdana"/>
          <w:color w:val="464646"/>
          <w:sz w:val="22"/>
          <w:szCs w:val="22"/>
          <w:lang w:val="en-GB"/>
        </w:rPr>
        <w:t>s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, do not hesitate to visit our booth at IDS! 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Further informati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 xml:space="preserve">on on </w:t>
      </w:r>
      <w:proofErr w:type="spellStart"/>
      <w:r w:rsidR="00D17EE7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Evolve and G-CEM Veneer are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also 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>available at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hyperlink r:id="rId8" w:history="1">
        <w:r w:rsidRPr="004D5766">
          <w:rPr>
            <w:rStyle w:val="Hyperlink"/>
            <w:rFonts w:ascii="Verdana" w:hAnsi="Verdana"/>
            <w:sz w:val="22"/>
            <w:szCs w:val="22"/>
            <w:lang w:val="en-GB"/>
          </w:rPr>
          <w:t>www.gceurope.com</w:t>
        </w:r>
      </w:hyperlink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.</w:t>
      </w:r>
    </w:p>
    <w:p w14:paraId="0949AA4D" w14:textId="77777777" w:rsidR="007C35EF" w:rsidRPr="000C186B" w:rsidRDefault="007C35E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6A16FC26" w14:textId="77777777" w:rsidR="00104E95" w:rsidRPr="000C186B" w:rsidRDefault="00104E95" w:rsidP="008D0C7D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0ED43625" w14:textId="77777777" w:rsidR="00104E95" w:rsidRPr="000C186B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</w:t>
      </w:r>
      <w:r w:rsidR="0063632C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9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 xml:space="preserve"> stand:</w:t>
      </w:r>
    </w:p>
    <w:p w14:paraId="7E2DD1F9" w14:textId="77777777" w:rsidR="0063632C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3EDD47ED" w14:textId="77777777" w:rsidR="00A40332" w:rsidRPr="00D650FD" w:rsidRDefault="0063632C" w:rsidP="00A40332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 w:rsidRPr="00D650FD"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  <w:t xml:space="preserve">Stand: </w:t>
      </w:r>
      <w:r w:rsidR="00A40332" w:rsidRPr="00D650FD">
        <w:rPr>
          <w:rFonts w:ascii="Verdana" w:hAnsi="Verdana" w:cs="Arial"/>
          <w:bCs/>
          <w:color w:val="464646"/>
          <w:sz w:val="20"/>
          <w:lang w:val="pt-BR"/>
        </w:rPr>
        <w:t>N010-O029</w:t>
      </w:r>
    </w:p>
    <w:p w14:paraId="4A1D1C59" w14:textId="77777777" w:rsidR="00104E95" w:rsidRPr="00D650FD" w:rsidRDefault="0063632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9D56696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6ACD63AD" w14:textId="77777777" w:rsidR="00104E95" w:rsidRPr="00D650FD" w:rsidRDefault="00031AD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m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arketing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.gce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@gc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.dental</w:t>
      </w:r>
      <w:proofErr w:type="spellEnd"/>
    </w:p>
    <w:p w14:paraId="246F32E9" w14:textId="5D21A620" w:rsidR="008D0C7D" w:rsidRPr="00F04D36" w:rsidRDefault="00104E95" w:rsidP="00F04D3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www.gceurope.com</w:t>
      </w:r>
    </w:p>
    <w:sectPr w:rsidR="008D0C7D" w:rsidRPr="00F04D36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7BE2" w14:textId="77777777" w:rsidR="00F95894" w:rsidRDefault="00F95894">
      <w:r>
        <w:separator/>
      </w:r>
    </w:p>
  </w:endnote>
  <w:endnote w:type="continuationSeparator" w:id="0">
    <w:p w14:paraId="257AAC4D" w14:textId="77777777" w:rsidR="00F95894" w:rsidRDefault="00F9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C51" w14:textId="77777777" w:rsidR="00964BA4" w:rsidRPr="008D0C7D" w:rsidRDefault="00964BA4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DC1C" w14:textId="77777777" w:rsidR="00F95894" w:rsidRDefault="00F95894">
      <w:r>
        <w:separator/>
      </w:r>
    </w:p>
  </w:footnote>
  <w:footnote w:type="continuationSeparator" w:id="0">
    <w:p w14:paraId="39B5526B" w14:textId="77777777" w:rsidR="00F95894" w:rsidRDefault="00F9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C3D" w14:textId="77777777" w:rsidR="00964BA4" w:rsidRDefault="00964BA4">
    <w:pPr>
      <w:pStyle w:val="Header"/>
    </w:pPr>
    <w:r>
      <w:rPr>
        <w:noProof/>
        <w:lang w:val="nl-BE" w:eastAsia="nl-B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274AA1" wp14:editId="3566D2F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C1B70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8.2pt;height:118.2pt" o:bullet="t">
        <v:imagedata r:id="rId1" o:title="GC Pattern single"/>
      </v:shape>
    </w:pict>
  </w:numPicBullet>
  <w:abstractNum w:abstractNumId="0" w15:restartNumberingAfterBreak="0">
    <w:nsid w:val="058272A1"/>
    <w:multiLevelType w:val="hybridMultilevel"/>
    <w:tmpl w:val="AB1CE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1ADC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40BD"/>
    <w:rsid w:val="000B2C54"/>
    <w:rsid w:val="000B4A14"/>
    <w:rsid w:val="000B711F"/>
    <w:rsid w:val="000B7AC2"/>
    <w:rsid w:val="000C186B"/>
    <w:rsid w:val="000C2A62"/>
    <w:rsid w:val="000D17EE"/>
    <w:rsid w:val="000D357A"/>
    <w:rsid w:val="000E1E35"/>
    <w:rsid w:val="000F1D4E"/>
    <w:rsid w:val="000F4CB5"/>
    <w:rsid w:val="001027B1"/>
    <w:rsid w:val="00102C5A"/>
    <w:rsid w:val="00104E95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345E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07FC7"/>
    <w:rsid w:val="00212CCA"/>
    <w:rsid w:val="002147E7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9E9"/>
    <w:rsid w:val="002C5C29"/>
    <w:rsid w:val="002D0810"/>
    <w:rsid w:val="002D17F9"/>
    <w:rsid w:val="002D2CC6"/>
    <w:rsid w:val="002E3978"/>
    <w:rsid w:val="002E5BAE"/>
    <w:rsid w:val="002F3B30"/>
    <w:rsid w:val="00304217"/>
    <w:rsid w:val="003060C8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76CF5"/>
    <w:rsid w:val="003774DD"/>
    <w:rsid w:val="003848A3"/>
    <w:rsid w:val="00391300"/>
    <w:rsid w:val="003A2BB3"/>
    <w:rsid w:val="003A357F"/>
    <w:rsid w:val="003A3A87"/>
    <w:rsid w:val="003B1A54"/>
    <w:rsid w:val="003B4609"/>
    <w:rsid w:val="003C66C8"/>
    <w:rsid w:val="003D2F98"/>
    <w:rsid w:val="003D5F1C"/>
    <w:rsid w:val="003E0D7E"/>
    <w:rsid w:val="003E1508"/>
    <w:rsid w:val="003E328F"/>
    <w:rsid w:val="003E5A17"/>
    <w:rsid w:val="003F1A7E"/>
    <w:rsid w:val="00407907"/>
    <w:rsid w:val="00407DDA"/>
    <w:rsid w:val="00421930"/>
    <w:rsid w:val="0042304E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3F50"/>
    <w:rsid w:val="00486DBB"/>
    <w:rsid w:val="00487570"/>
    <w:rsid w:val="00487580"/>
    <w:rsid w:val="00492889"/>
    <w:rsid w:val="00495281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C2DD4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AC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C6996"/>
    <w:rsid w:val="005D3A9F"/>
    <w:rsid w:val="005D5915"/>
    <w:rsid w:val="005E08DE"/>
    <w:rsid w:val="005E555D"/>
    <w:rsid w:val="005E5704"/>
    <w:rsid w:val="005E75AE"/>
    <w:rsid w:val="005F1B62"/>
    <w:rsid w:val="005F5318"/>
    <w:rsid w:val="005F6C0F"/>
    <w:rsid w:val="006012B7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632C"/>
    <w:rsid w:val="0063724A"/>
    <w:rsid w:val="0064673C"/>
    <w:rsid w:val="00652D2F"/>
    <w:rsid w:val="006557A7"/>
    <w:rsid w:val="0065594F"/>
    <w:rsid w:val="00655FEC"/>
    <w:rsid w:val="00662F26"/>
    <w:rsid w:val="0066506B"/>
    <w:rsid w:val="00665670"/>
    <w:rsid w:val="00672B73"/>
    <w:rsid w:val="006766E9"/>
    <w:rsid w:val="00681CE7"/>
    <w:rsid w:val="00683F78"/>
    <w:rsid w:val="00684B0F"/>
    <w:rsid w:val="00695218"/>
    <w:rsid w:val="006B2039"/>
    <w:rsid w:val="006B2808"/>
    <w:rsid w:val="006B3A65"/>
    <w:rsid w:val="006B4082"/>
    <w:rsid w:val="006B73E4"/>
    <w:rsid w:val="006C2300"/>
    <w:rsid w:val="006C25E3"/>
    <w:rsid w:val="006C34E2"/>
    <w:rsid w:val="006C7061"/>
    <w:rsid w:val="006C7656"/>
    <w:rsid w:val="006C766A"/>
    <w:rsid w:val="006D0912"/>
    <w:rsid w:val="006D0926"/>
    <w:rsid w:val="006D1778"/>
    <w:rsid w:val="006D21B3"/>
    <w:rsid w:val="006D62A2"/>
    <w:rsid w:val="006E3E7C"/>
    <w:rsid w:val="006F3491"/>
    <w:rsid w:val="006F3E7F"/>
    <w:rsid w:val="006F4D9B"/>
    <w:rsid w:val="006F7AB6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1AB"/>
    <w:rsid w:val="007903E5"/>
    <w:rsid w:val="00791670"/>
    <w:rsid w:val="0079359E"/>
    <w:rsid w:val="00795FB6"/>
    <w:rsid w:val="007961F6"/>
    <w:rsid w:val="007B1494"/>
    <w:rsid w:val="007B3700"/>
    <w:rsid w:val="007C35EF"/>
    <w:rsid w:val="007C4142"/>
    <w:rsid w:val="007D3002"/>
    <w:rsid w:val="007D5CAA"/>
    <w:rsid w:val="007D6181"/>
    <w:rsid w:val="007E20D4"/>
    <w:rsid w:val="007E6D63"/>
    <w:rsid w:val="007F0918"/>
    <w:rsid w:val="007F3A9B"/>
    <w:rsid w:val="00805825"/>
    <w:rsid w:val="00806A59"/>
    <w:rsid w:val="0081591C"/>
    <w:rsid w:val="0083562D"/>
    <w:rsid w:val="00835669"/>
    <w:rsid w:val="0083571E"/>
    <w:rsid w:val="0084141A"/>
    <w:rsid w:val="0084257F"/>
    <w:rsid w:val="00850109"/>
    <w:rsid w:val="00861F47"/>
    <w:rsid w:val="008714D6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32F"/>
    <w:rsid w:val="00904794"/>
    <w:rsid w:val="009129ED"/>
    <w:rsid w:val="00913264"/>
    <w:rsid w:val="00914F1B"/>
    <w:rsid w:val="0093098C"/>
    <w:rsid w:val="009343E3"/>
    <w:rsid w:val="00935AE7"/>
    <w:rsid w:val="00936FCE"/>
    <w:rsid w:val="00940A7D"/>
    <w:rsid w:val="009412BE"/>
    <w:rsid w:val="009443EA"/>
    <w:rsid w:val="0094485F"/>
    <w:rsid w:val="00945921"/>
    <w:rsid w:val="009462AA"/>
    <w:rsid w:val="009615DE"/>
    <w:rsid w:val="00964BA4"/>
    <w:rsid w:val="00974181"/>
    <w:rsid w:val="009746E1"/>
    <w:rsid w:val="00975282"/>
    <w:rsid w:val="00976EE4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0332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84E6B"/>
    <w:rsid w:val="00A918A5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54B"/>
    <w:rsid w:val="00BA38CC"/>
    <w:rsid w:val="00BA5F2D"/>
    <w:rsid w:val="00BB10C1"/>
    <w:rsid w:val="00BB1283"/>
    <w:rsid w:val="00BB61E0"/>
    <w:rsid w:val="00BB7BEC"/>
    <w:rsid w:val="00BC018B"/>
    <w:rsid w:val="00BC06A9"/>
    <w:rsid w:val="00BC564C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0453"/>
    <w:rsid w:val="00C86793"/>
    <w:rsid w:val="00C86912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5D"/>
    <w:rsid w:val="00D13119"/>
    <w:rsid w:val="00D14264"/>
    <w:rsid w:val="00D15763"/>
    <w:rsid w:val="00D17EE7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50FD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4E67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2767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6DE6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4D36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33F3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95894"/>
    <w:rsid w:val="00FA1828"/>
    <w:rsid w:val="00FA4056"/>
    <w:rsid w:val="00FB3069"/>
    <w:rsid w:val="00FB3CB0"/>
    <w:rsid w:val="00FB432F"/>
    <w:rsid w:val="00FB7404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44516AE"/>
  <w15:docId w15:val="{0FE975BB-ECA8-4BEE-B3C0-450761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F194-B61D-47F3-B952-C0F2EA07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3</cp:revision>
  <cp:lastPrinted>2015-02-02T07:56:00Z</cp:lastPrinted>
  <dcterms:created xsi:type="dcterms:W3CDTF">2019-01-30T11:43:00Z</dcterms:created>
  <dcterms:modified xsi:type="dcterms:W3CDTF">2019-01-30T13:56:00Z</dcterms:modified>
</cp:coreProperties>
</file>