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1D2C0788" w:rsidR="004C48D0" w:rsidRPr="005C6E9B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hr-HR"/>
        </w:rPr>
      </w:pPr>
      <w:r w:rsidRPr="005C6E9B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r-HR"/>
        </w:rPr>
        <w:t>Pr</w:t>
      </w:r>
      <w:r w:rsidR="00E10174" w:rsidRPr="005C6E9B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hr-HR"/>
        </w:rPr>
        <w:t>iopćenje za medije</w:t>
      </w:r>
    </w:p>
    <w:p w14:paraId="0C69B5D1" w14:textId="77777777" w:rsidR="00270FCD" w:rsidRPr="005C6E9B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</w:p>
    <w:p w14:paraId="44BB3312" w14:textId="7B001050" w:rsidR="004C48D0" w:rsidRPr="005C6E9B" w:rsidRDefault="00E26DFB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hr-HR"/>
        </w:rPr>
      </w:pPr>
      <w:r w:rsidRPr="005C6E9B">
        <w:rPr>
          <w:rFonts w:ascii="Verdana" w:eastAsia="Verdana" w:hAnsi="Verdana" w:cs="Verdana"/>
          <w:color w:val="404040"/>
          <w:u w:val="single"/>
          <w:lang w:val="hr-HR"/>
        </w:rPr>
        <w:t>O</w:t>
      </w:r>
      <w:r w:rsidR="00E10174" w:rsidRPr="005C6E9B">
        <w:rPr>
          <w:rFonts w:ascii="Verdana" w:eastAsia="Verdana" w:hAnsi="Verdana" w:cs="Verdana"/>
          <w:color w:val="404040"/>
          <w:u w:val="single"/>
          <w:lang w:val="hr-HR"/>
        </w:rPr>
        <w:t>nleji i overleji</w:t>
      </w:r>
      <w:r w:rsidRPr="005C6E9B">
        <w:rPr>
          <w:rFonts w:ascii="Verdana" w:eastAsia="Verdana" w:hAnsi="Verdana" w:cs="Verdana"/>
          <w:color w:val="404040"/>
          <w:u w:val="single"/>
          <w:lang w:val="hr-HR"/>
        </w:rPr>
        <w:t xml:space="preserve">, </w:t>
      </w:r>
      <w:r w:rsidR="00E10174" w:rsidRPr="005C6E9B">
        <w:rPr>
          <w:rFonts w:ascii="Verdana" w:eastAsia="Verdana" w:hAnsi="Verdana" w:cs="Verdana"/>
          <w:color w:val="404040"/>
          <w:u w:val="single"/>
          <w:lang w:val="hr-HR"/>
        </w:rPr>
        <w:t>od A do Ž</w:t>
      </w:r>
    </w:p>
    <w:p w14:paraId="4CB4B907" w14:textId="77777777" w:rsidR="00270FCD" w:rsidRPr="005C6E9B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</w:pPr>
    </w:p>
    <w:p w14:paraId="7861B3F1" w14:textId="196B162F" w:rsidR="004C48D0" w:rsidRPr="005C6E9B" w:rsidRDefault="00492F65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</w:pPr>
      <w:r w:rsidRPr="005C6E9B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 xml:space="preserve">GC </w:t>
      </w:r>
      <w:r w:rsidR="00E10174" w:rsidRPr="005C6E9B">
        <w:rPr>
          <w:rFonts w:ascii="Verdana" w:hAnsi="Verdana"/>
          <w:b/>
          <w:bCs/>
          <w:color w:val="404040"/>
          <w:sz w:val="28"/>
          <w:szCs w:val="28"/>
          <w:u w:color="404040"/>
          <w:lang w:val="hr-HR"/>
        </w:rPr>
        <w:t>se fokusira na trajne i minimalno invazivne restauracije na učinkovit način</w:t>
      </w:r>
    </w:p>
    <w:p w14:paraId="400AC2CB" w14:textId="77777777" w:rsidR="007D7D19" w:rsidRPr="005C6E9B" w:rsidRDefault="007D7D19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</w:p>
    <w:p w14:paraId="3F038D30" w14:textId="6999DBC4" w:rsidR="00E10174" w:rsidRPr="005C6E9B" w:rsidRDefault="00E10174" w:rsidP="00E10174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Jedan od glavnih trendova posljednjih godina u dentalnoj medicini su minimalno invazivne restauracije,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kojima se nastoji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što v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iše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očuva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ti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zubno tkiv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o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. U većini se slučajeva to postiže direktnim restauracijama. Međutim, ponekad su potrebne i indirektne restauracije. Dok je prije to često značilo da se mora žrtvovati mnogo zubnog tkiva da bi se postavila krunica, djelomične restauracije poput onleja i overleja postale su popularne zbog svoje minimalno invazivne prirode.</w:t>
      </w:r>
    </w:p>
    <w:p w14:paraId="5BC90648" w14:textId="4782AEB1" w:rsidR="00E10174" w:rsidRPr="005C6E9B" w:rsidRDefault="00E10174" w:rsidP="00E10174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U </w:t>
      </w:r>
      <w:r w:rsidR="00F50F1A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tvrtki 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GC je 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posvećenost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minimaln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oj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intervencij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uvijek bila </w:t>
      </w:r>
      <w:r w:rsidR="00634908"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jedna od temeljnih vrijednosti tvrtke.</w:t>
      </w:r>
    </w:p>
    <w:p w14:paraId="6667043A" w14:textId="40D61390" w:rsidR="00634908" w:rsidRPr="005C6E9B" w:rsidRDefault="00634908" w:rsidP="00634908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Od preparacije do cementiranja, kliničari se u svakoj fazi suočavaju s izazovima. Stoga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smo izradili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niz edukacijskih materijala sastavljenih u suradnji s uglednim kliničarima.</w:t>
      </w:r>
    </w:p>
    <w:p w14:paraId="7DBE4003" w14:textId="521983CB" w:rsidR="00634908" w:rsidRPr="005C6E9B" w:rsidRDefault="00634908" w:rsidP="00634908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"Doktorima dentalne medicine želimo pružiti znanje i resurse koji su im potrebni za donošenje informiranih odluka o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izradi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onleja i overleja," rekla je Laetitia Lavoix, direktorica marketinga u GC Europe. "Takve restauracije nude mnoge prednosti </w:t>
      </w:r>
      <w:r w:rsid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>te</w:t>
      </w: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 vjerujemo da doktorima dentalne medicine dobrim informiranjem možemo pomoći pružiti najbolju skrb svojim pacijentima."</w:t>
      </w:r>
    </w:p>
    <w:p w14:paraId="000C5BFD" w14:textId="77777777" w:rsidR="007D7D19" w:rsidRPr="005C6E9B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</w:pPr>
    </w:p>
    <w:p w14:paraId="145F90A4" w14:textId="256F75BD" w:rsidR="00C12E8E" w:rsidRPr="005C6E9B" w:rsidRDefault="005C6E9B" w:rsidP="00981F33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5C6E9B">
        <w:rPr>
          <w:rFonts w:ascii="Verdana" w:eastAsia="Verdana" w:hAnsi="Verdana" w:cs="Verdana"/>
          <w:color w:val="404040"/>
          <w:sz w:val="20"/>
          <w:szCs w:val="20"/>
          <w:u w:color="404040"/>
          <w:lang w:val="hr-HR"/>
        </w:rPr>
        <w:t xml:space="preserve">Za više informacija o onlejima i overlejima, ili sve što želite saznati o asortimanu GC proizvoda za ovu vrstu restauracija, potražite na </w:t>
      </w:r>
      <w:r w:rsidR="005F3670" w:rsidRPr="005F3670">
        <w:rPr>
          <w:rFonts w:ascii="Verdana" w:hAnsi="Verdana"/>
          <w:sz w:val="20"/>
          <w:szCs w:val="20"/>
          <w:lang w:val="hr-HR"/>
        </w:rPr>
        <w:t>https://campaigns-gceurope.com/indirect-restorative-preparation/</w:t>
      </w:r>
    </w:p>
    <w:p w14:paraId="179DC009" w14:textId="77777777" w:rsidR="00206A13" w:rsidRPr="005C6E9B" w:rsidRDefault="00206A13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5AE61492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GCE EEO - Croatia</w:t>
      </w:r>
    </w:p>
    <w:p w14:paraId="47AFF9A2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Siget 19B</w:t>
      </w:r>
    </w:p>
    <w:p w14:paraId="45089877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10020 Zagr</w:t>
      </w:r>
      <w:bookmarkStart w:id="0" w:name="_GoBack"/>
      <w:bookmarkEnd w:id="0"/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eb</w:t>
      </w:r>
    </w:p>
    <w:p w14:paraId="75CDD42F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Hrvatska</w:t>
      </w:r>
    </w:p>
    <w:p w14:paraId="74520FCC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0B3507B7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0C759BAD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lastRenderedPageBreak/>
        <w:t>+385 1 615 45 97</w:t>
      </w:r>
    </w:p>
    <w:p w14:paraId="16E1E510" w14:textId="77777777" w:rsidR="005F3670" w:rsidRPr="005F367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info.croatia@gc.dental</w:t>
      </w:r>
    </w:p>
    <w:p w14:paraId="70407860" w14:textId="45281105" w:rsidR="004C48D0" w:rsidRDefault="005F3670" w:rsidP="005F367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5F367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croatia.gceurope.com</w:t>
      </w:r>
    </w:p>
    <w:p w14:paraId="2D21D472" w14:textId="77777777" w:rsidR="005F3670" w:rsidRPr="005C6E9B" w:rsidRDefault="005F3670" w:rsidP="005F3670">
      <w:pPr>
        <w:widowControl w:val="0"/>
        <w:ind w:left="108" w:hanging="108"/>
        <w:jc w:val="both"/>
        <w:rPr>
          <w:lang w:val="hr-HR"/>
        </w:rPr>
      </w:pPr>
    </w:p>
    <w:p w14:paraId="4489D452" w14:textId="3BA0EDB5" w:rsidR="00BB5D11" w:rsidRPr="005C6E9B" w:rsidRDefault="00BB5D11">
      <w:pPr>
        <w:widowControl w:val="0"/>
        <w:ind w:left="108" w:hanging="108"/>
        <w:jc w:val="both"/>
        <w:rPr>
          <w:lang w:val="hr-HR"/>
        </w:rPr>
      </w:pPr>
      <w:r w:rsidRPr="005C6E9B">
        <w:rPr>
          <w:noProof/>
          <w:lang w:val="hr-HR"/>
        </w:rPr>
        <w:drawing>
          <wp:inline distT="0" distB="0" distL="0" distR="0" wp14:anchorId="399B9EC5" wp14:editId="340EFB5A">
            <wp:extent cx="4992370" cy="3328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37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D11" w:rsidRPr="005C6E9B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EC35" w14:textId="77777777" w:rsidR="00801A12" w:rsidRDefault="00801A12">
      <w:r>
        <w:separator/>
      </w:r>
    </w:p>
  </w:endnote>
  <w:endnote w:type="continuationSeparator" w:id="0">
    <w:p w14:paraId="7A8A44B4" w14:textId="77777777" w:rsidR="00801A12" w:rsidRDefault="0080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50AC" w14:textId="77777777" w:rsidR="00801A12" w:rsidRDefault="00801A12">
      <w:r>
        <w:separator/>
      </w:r>
    </w:p>
  </w:footnote>
  <w:footnote w:type="continuationSeparator" w:id="0">
    <w:p w14:paraId="09B05A59" w14:textId="77777777" w:rsidR="00801A12" w:rsidRDefault="0080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1042E"/>
    <w:rsid w:val="000207F2"/>
    <w:rsid w:val="00022CFD"/>
    <w:rsid w:val="00045DA8"/>
    <w:rsid w:val="000578B1"/>
    <w:rsid w:val="000800FA"/>
    <w:rsid w:val="000861F8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245C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C6E9B"/>
    <w:rsid w:val="005D1861"/>
    <w:rsid w:val="005E7894"/>
    <w:rsid w:val="005F3670"/>
    <w:rsid w:val="00610AAC"/>
    <w:rsid w:val="00614BAD"/>
    <w:rsid w:val="00616F42"/>
    <w:rsid w:val="00634908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D7D19"/>
    <w:rsid w:val="007E0547"/>
    <w:rsid w:val="007E41A8"/>
    <w:rsid w:val="00801A12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A304BF"/>
    <w:rsid w:val="00A65A6F"/>
    <w:rsid w:val="00A7156F"/>
    <w:rsid w:val="00A7746D"/>
    <w:rsid w:val="00A844B5"/>
    <w:rsid w:val="00AC77C3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60B64"/>
    <w:rsid w:val="00CA5DBB"/>
    <w:rsid w:val="00CC6660"/>
    <w:rsid w:val="00D21359"/>
    <w:rsid w:val="00D33936"/>
    <w:rsid w:val="00D679BD"/>
    <w:rsid w:val="00DB50BD"/>
    <w:rsid w:val="00DC1238"/>
    <w:rsid w:val="00DD4ADD"/>
    <w:rsid w:val="00DF3946"/>
    <w:rsid w:val="00E00439"/>
    <w:rsid w:val="00E10174"/>
    <w:rsid w:val="00E23C42"/>
    <w:rsid w:val="00E26DFB"/>
    <w:rsid w:val="00E561B3"/>
    <w:rsid w:val="00E60E82"/>
    <w:rsid w:val="00E675E8"/>
    <w:rsid w:val="00E767CA"/>
    <w:rsid w:val="00E833B6"/>
    <w:rsid w:val="00ED2B9D"/>
    <w:rsid w:val="00ED59B2"/>
    <w:rsid w:val="00F50F1A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66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2023-06-23T11:22:00Z</dcterms:created>
  <dcterms:modified xsi:type="dcterms:W3CDTF">2023-08-02T06:22:00Z</dcterms:modified>
</cp:coreProperties>
</file>