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E18CF19" w14:textId="42B3953C" w:rsidR="004C48D0" w:rsidRPr="008A2F5C" w:rsidRDefault="008A2F5C">
      <w:pPr>
        <w:spacing w:line="360" w:lineRule="auto"/>
        <w:ind w:right="497"/>
        <w:jc w:val="right"/>
        <w:rPr>
          <w:rFonts w:ascii="Verdana" w:eastAsia="Verdana" w:hAnsi="Verdana" w:cs="Verdana"/>
          <w:b/>
          <w:bCs/>
          <w:noProof/>
          <w:color w:val="404040"/>
          <w:sz w:val="30"/>
          <w:szCs w:val="30"/>
          <w:u w:val="single" w:color="404040"/>
          <w:lang w:val="sl-SI"/>
        </w:rPr>
      </w:pPr>
      <w:r w:rsidRPr="008A2F5C">
        <w:rPr>
          <w:rFonts w:ascii="Verdana" w:hAnsi="Verdana"/>
          <w:b/>
          <w:bCs/>
          <w:noProof/>
          <w:color w:val="404040"/>
          <w:sz w:val="30"/>
          <w:szCs w:val="30"/>
          <w:u w:val="single" w:color="404040"/>
          <w:lang w:val="sl-SI"/>
        </w:rPr>
        <w:t>IZJAVA ZA MEDIJE</w:t>
      </w:r>
    </w:p>
    <w:p w14:paraId="0C69B5D1" w14:textId="77777777" w:rsidR="00270FCD" w:rsidRPr="008A2F5C" w:rsidRDefault="00270FCD">
      <w:pPr>
        <w:spacing w:line="360" w:lineRule="auto"/>
        <w:jc w:val="both"/>
        <w:rPr>
          <w:rFonts w:ascii="Verdana" w:eastAsia="Verdana" w:hAnsi="Verdana" w:cs="Verdana"/>
          <w:noProof/>
          <w:color w:val="404040"/>
          <w:u w:val="single"/>
          <w:lang w:val="sl-SI"/>
        </w:rPr>
      </w:pPr>
    </w:p>
    <w:p w14:paraId="44BB3312" w14:textId="5DF08838" w:rsidR="004C48D0" w:rsidRPr="008A2F5C" w:rsidRDefault="008A2F5C">
      <w:pPr>
        <w:spacing w:line="360" w:lineRule="auto"/>
        <w:jc w:val="both"/>
        <w:rPr>
          <w:rFonts w:ascii="Verdana" w:eastAsia="Verdana" w:hAnsi="Verdana" w:cs="Verdana"/>
          <w:noProof/>
          <w:color w:val="404040"/>
          <w:u w:val="single"/>
          <w:lang w:val="sl-SI"/>
        </w:rPr>
      </w:pPr>
      <w:r w:rsidRPr="008A2F5C">
        <w:rPr>
          <w:rFonts w:ascii="Verdana" w:eastAsia="Verdana" w:hAnsi="Verdana" w:cs="Verdana"/>
          <w:noProof/>
          <w:color w:val="404040"/>
          <w:u w:val="single"/>
          <w:lang w:val="sl-SI"/>
        </w:rPr>
        <w:t>Onleji in overleji od A do Ž</w:t>
      </w:r>
    </w:p>
    <w:p w14:paraId="4CB4B907" w14:textId="77777777" w:rsidR="00270FCD" w:rsidRPr="008A2F5C" w:rsidRDefault="00270FCD">
      <w:pPr>
        <w:spacing w:line="360" w:lineRule="auto"/>
        <w:jc w:val="both"/>
        <w:rPr>
          <w:rFonts w:ascii="Verdana" w:hAnsi="Verdana"/>
          <w:b/>
          <w:bCs/>
          <w:noProof/>
          <w:color w:val="404040"/>
          <w:sz w:val="28"/>
          <w:szCs w:val="28"/>
          <w:u w:color="404040"/>
          <w:lang w:val="sl-SI"/>
        </w:rPr>
      </w:pPr>
    </w:p>
    <w:p w14:paraId="6BF0D4D1" w14:textId="7B887E6A" w:rsidR="008A2F5C" w:rsidRPr="008A2F5C" w:rsidRDefault="00492F65" w:rsidP="0072441C">
      <w:pPr>
        <w:spacing w:line="360" w:lineRule="auto"/>
        <w:jc w:val="both"/>
        <w:rPr>
          <w:rFonts w:ascii="Verdana" w:hAnsi="Verdana"/>
          <w:b/>
          <w:bCs/>
          <w:noProof/>
          <w:color w:val="404040"/>
          <w:sz w:val="28"/>
          <w:szCs w:val="28"/>
          <w:u w:color="404040"/>
          <w:lang w:val="sl-SI"/>
        </w:rPr>
      </w:pPr>
      <w:r w:rsidRPr="008A2F5C">
        <w:rPr>
          <w:rFonts w:ascii="Verdana" w:hAnsi="Verdana"/>
          <w:b/>
          <w:bCs/>
          <w:noProof/>
          <w:color w:val="404040"/>
          <w:sz w:val="28"/>
          <w:szCs w:val="28"/>
          <w:u w:color="404040"/>
          <w:lang w:val="sl-SI"/>
        </w:rPr>
        <w:t xml:space="preserve">GC </w:t>
      </w:r>
      <w:r w:rsidR="008A2F5C" w:rsidRPr="008A2F5C">
        <w:rPr>
          <w:rFonts w:ascii="Verdana" w:hAnsi="Verdana"/>
          <w:b/>
          <w:bCs/>
          <w:noProof/>
          <w:color w:val="404040"/>
          <w:sz w:val="28"/>
          <w:szCs w:val="28"/>
          <w:u w:color="404040"/>
          <w:lang w:val="sl-SI"/>
        </w:rPr>
        <w:t>omogoča trajne in minimalno invazivne restavracije na učinkovit način</w:t>
      </w:r>
    </w:p>
    <w:p w14:paraId="400AC2CB" w14:textId="77777777" w:rsidR="007D7D19" w:rsidRPr="008A2F5C" w:rsidRDefault="007D7D19" w:rsidP="00A65A6F">
      <w:pPr>
        <w:spacing w:line="360" w:lineRule="auto"/>
        <w:jc w:val="both"/>
        <w:rPr>
          <w:rFonts w:ascii="Verdana" w:eastAsia="Verdana" w:hAnsi="Verdana" w:cs="Verdana"/>
          <w:noProof/>
          <w:color w:val="404040"/>
          <w:sz w:val="20"/>
          <w:szCs w:val="20"/>
          <w:u w:color="404040"/>
          <w:lang w:val="sl-SI"/>
        </w:rPr>
      </w:pPr>
    </w:p>
    <w:p w14:paraId="1043F1AC" w14:textId="4D904F3B" w:rsidR="008A2F5C" w:rsidRDefault="008A2F5C" w:rsidP="00A65A6F">
      <w:pPr>
        <w:spacing w:line="360" w:lineRule="auto"/>
        <w:jc w:val="both"/>
        <w:rPr>
          <w:rFonts w:ascii="Verdana" w:eastAsia="Verdana" w:hAnsi="Verdana" w:cs="Verdana"/>
          <w:noProof/>
          <w:color w:val="404040"/>
          <w:sz w:val="20"/>
          <w:szCs w:val="20"/>
          <w:u w:color="404040"/>
          <w:lang w:val="sl-SI"/>
        </w:rPr>
      </w:pPr>
      <w:r>
        <w:rPr>
          <w:rFonts w:ascii="Verdana" w:eastAsia="Verdana" w:hAnsi="Verdana" w:cs="Verdana"/>
          <w:noProof/>
          <w:color w:val="404040"/>
          <w:sz w:val="20"/>
          <w:szCs w:val="20"/>
          <w:u w:color="404040"/>
          <w:lang w:val="sl-SI"/>
        </w:rPr>
        <w:t>V zadnjih letih se v zobozdravstvu kaže jasen trend nagibanja k minimalno invazivnim restavracijam, pri katerih ohranimo kar največ obstoječe zobne strukture. Včasih pa zdravljenje zahteva indirektne restavracije. V preteklosti je to pomenilo, da smo žrtvovali veliko zobnega tkiva za namestitev krone. Danes pa so zaradi minimalno invazivne narave vse bolj priljubljene delne restavracije, kot so onleji in over</w:t>
      </w:r>
      <w:r w:rsidR="00475DF7">
        <w:rPr>
          <w:rFonts w:ascii="Verdana" w:eastAsia="Verdana" w:hAnsi="Verdana" w:cs="Verdana"/>
          <w:noProof/>
          <w:color w:val="404040"/>
          <w:sz w:val="20"/>
          <w:szCs w:val="20"/>
          <w:u w:color="404040"/>
          <w:lang w:val="sl-SI"/>
        </w:rPr>
        <w:t>leji</w:t>
      </w:r>
      <w:r>
        <w:rPr>
          <w:rFonts w:ascii="Verdana" w:eastAsia="Verdana" w:hAnsi="Verdana" w:cs="Verdana"/>
          <w:noProof/>
          <w:color w:val="404040"/>
          <w:sz w:val="20"/>
          <w:szCs w:val="20"/>
          <w:u w:color="404040"/>
          <w:lang w:val="sl-SI"/>
        </w:rPr>
        <w:t xml:space="preserve">. </w:t>
      </w:r>
    </w:p>
    <w:p w14:paraId="665E39D4" w14:textId="2BCA76CC" w:rsidR="008A2F5C" w:rsidRDefault="008A2F5C" w:rsidP="00A65A6F">
      <w:pPr>
        <w:spacing w:line="360" w:lineRule="auto"/>
        <w:jc w:val="both"/>
        <w:rPr>
          <w:rFonts w:ascii="Verdana" w:eastAsia="Verdana" w:hAnsi="Verdana" w:cs="Verdana"/>
          <w:noProof/>
          <w:color w:val="404040"/>
          <w:sz w:val="20"/>
          <w:szCs w:val="20"/>
          <w:u w:color="404040"/>
          <w:lang w:val="sl-SI"/>
        </w:rPr>
      </w:pPr>
      <w:r>
        <w:rPr>
          <w:rFonts w:ascii="Verdana" w:eastAsia="Verdana" w:hAnsi="Verdana" w:cs="Verdana"/>
          <w:noProof/>
          <w:color w:val="404040"/>
          <w:sz w:val="20"/>
          <w:szCs w:val="20"/>
          <w:u w:color="404040"/>
          <w:lang w:val="sl-SI"/>
        </w:rPr>
        <w:t xml:space="preserve">Pomen minimalno invazivnih intervencij je že od </w:t>
      </w:r>
      <w:r w:rsidR="00475DF7">
        <w:rPr>
          <w:rFonts w:ascii="Verdana" w:eastAsia="Verdana" w:hAnsi="Verdana" w:cs="Verdana"/>
          <w:noProof/>
          <w:color w:val="404040"/>
          <w:sz w:val="20"/>
          <w:szCs w:val="20"/>
          <w:u w:color="404040"/>
          <w:lang w:val="sl-SI"/>
        </w:rPr>
        <w:t>nastanka</w:t>
      </w:r>
      <w:r>
        <w:rPr>
          <w:rFonts w:ascii="Verdana" w:eastAsia="Verdana" w:hAnsi="Verdana" w:cs="Verdana"/>
          <w:noProof/>
          <w:color w:val="404040"/>
          <w:sz w:val="20"/>
          <w:szCs w:val="20"/>
          <w:u w:color="404040"/>
          <w:lang w:val="sl-SI"/>
        </w:rPr>
        <w:t xml:space="preserve"> podjetja temelj GC-jevih vrednot.</w:t>
      </w:r>
    </w:p>
    <w:p w14:paraId="2BA640C4" w14:textId="36BE9D67" w:rsidR="0070370E" w:rsidRDefault="0070370E" w:rsidP="007D7D19">
      <w:pPr>
        <w:spacing w:line="360" w:lineRule="auto"/>
        <w:jc w:val="both"/>
        <w:rPr>
          <w:rFonts w:ascii="Verdana" w:eastAsia="Verdana" w:hAnsi="Verdana" w:cs="Verdana"/>
          <w:noProof/>
          <w:color w:val="404040"/>
          <w:sz w:val="20"/>
          <w:szCs w:val="20"/>
          <w:u w:color="404040"/>
          <w:lang w:val="sl-SI"/>
        </w:rPr>
      </w:pPr>
      <w:r>
        <w:rPr>
          <w:rFonts w:ascii="Verdana" w:eastAsia="Verdana" w:hAnsi="Verdana" w:cs="Verdana"/>
          <w:noProof/>
          <w:color w:val="404040"/>
          <w:sz w:val="20"/>
          <w:szCs w:val="20"/>
          <w:u w:color="404040"/>
          <w:lang w:val="sl-SI"/>
        </w:rPr>
        <w:t xml:space="preserve">Zobozdravniki se od preparacije do lepljenja pri vsakem koraku srečujejo z izzivi. Pri tem jim pomagamo z </w:t>
      </w:r>
      <w:r w:rsidR="00475DF7">
        <w:rPr>
          <w:rFonts w:ascii="Verdana" w:eastAsia="Verdana" w:hAnsi="Verdana" w:cs="Verdana"/>
          <w:noProof/>
          <w:color w:val="404040"/>
          <w:sz w:val="20"/>
          <w:szCs w:val="20"/>
          <w:u w:color="404040"/>
          <w:lang w:val="sl-SI"/>
        </w:rPr>
        <w:t>bogatim izobraževalnim gradivom</w:t>
      </w:r>
      <w:r>
        <w:rPr>
          <w:rFonts w:ascii="Verdana" w:eastAsia="Verdana" w:hAnsi="Verdana" w:cs="Verdana"/>
          <w:noProof/>
          <w:color w:val="404040"/>
          <w:sz w:val="20"/>
          <w:szCs w:val="20"/>
          <w:u w:color="404040"/>
          <w:lang w:val="sl-SI"/>
        </w:rPr>
        <w:t xml:space="preserve">, ki smo </w:t>
      </w:r>
      <w:r w:rsidR="00475DF7">
        <w:rPr>
          <w:rFonts w:ascii="Verdana" w:eastAsia="Verdana" w:hAnsi="Verdana" w:cs="Verdana"/>
          <w:noProof/>
          <w:color w:val="404040"/>
          <w:sz w:val="20"/>
          <w:szCs w:val="20"/>
          <w:u w:color="404040"/>
          <w:lang w:val="sl-SI"/>
        </w:rPr>
        <w:t>ga</w:t>
      </w:r>
      <w:r>
        <w:rPr>
          <w:rFonts w:ascii="Verdana" w:eastAsia="Verdana" w:hAnsi="Verdana" w:cs="Verdana"/>
          <w:noProof/>
          <w:color w:val="404040"/>
          <w:sz w:val="20"/>
          <w:szCs w:val="20"/>
          <w:u w:color="404040"/>
          <w:lang w:val="sl-SI"/>
        </w:rPr>
        <w:t xml:space="preserve"> pripravili v sodelovanju s priznanimi zobozdravniki.</w:t>
      </w:r>
    </w:p>
    <w:p w14:paraId="4CD9CCC1" w14:textId="73F20D4C" w:rsidR="0070370E" w:rsidRDefault="0070370E" w:rsidP="007D7D19">
      <w:pPr>
        <w:spacing w:line="360" w:lineRule="auto"/>
        <w:jc w:val="both"/>
        <w:rPr>
          <w:rFonts w:ascii="Verdana" w:eastAsia="Verdana" w:hAnsi="Verdana" w:cs="Verdana"/>
          <w:noProof/>
          <w:color w:val="404040"/>
          <w:sz w:val="20"/>
          <w:szCs w:val="20"/>
          <w:u w:color="404040"/>
          <w:lang w:val="sl-SI"/>
        </w:rPr>
      </w:pPr>
      <w:r>
        <w:rPr>
          <w:rFonts w:ascii="Verdana" w:eastAsia="Verdana" w:hAnsi="Verdana" w:cs="Verdana"/>
          <w:noProof/>
          <w:color w:val="404040"/>
          <w:sz w:val="20"/>
          <w:szCs w:val="20"/>
          <w:u w:color="404040"/>
          <w:lang w:val="sl-SI"/>
        </w:rPr>
        <w:t xml:space="preserve">»Zobozdravnikom želimo zagotoviti vse potrebno znanje in vire, ki jih potrebujejo za informirano odločanje pri izdelavi onlejev in overlejev,« je dejala Laetitia Lavoix,  direktorica marketinga pri GC Europe. »Te restavracije imajo številne prednosti in prepričani smo, da z dobrim informiranjem </w:t>
      </w:r>
      <w:r w:rsidR="00475DF7">
        <w:rPr>
          <w:rFonts w:ascii="Verdana" w:eastAsia="Verdana" w:hAnsi="Verdana" w:cs="Verdana"/>
          <w:noProof/>
          <w:color w:val="404040"/>
          <w:sz w:val="20"/>
          <w:szCs w:val="20"/>
          <w:u w:color="404040"/>
          <w:lang w:val="sl-SI"/>
        </w:rPr>
        <w:t>zobozdravnikom pomagamo bolje skrbeti za paciente.«</w:t>
      </w:r>
    </w:p>
    <w:p w14:paraId="145F90A4" w14:textId="263CB67C" w:rsidR="00C12E8E" w:rsidRPr="008A2F5C" w:rsidRDefault="00475DF7" w:rsidP="00981F33">
      <w:pPr>
        <w:spacing w:line="360" w:lineRule="auto"/>
        <w:jc w:val="both"/>
        <w:rPr>
          <w:rFonts w:ascii="Verdana" w:hAnsi="Verdana"/>
          <w:noProof/>
          <w:sz w:val="20"/>
          <w:szCs w:val="20"/>
          <w:lang w:val="sl-SI"/>
        </w:rPr>
      </w:pPr>
      <w:r>
        <w:rPr>
          <w:rFonts w:ascii="Verdana" w:eastAsia="Verdana" w:hAnsi="Verdana" w:cs="Verdana"/>
          <w:noProof/>
          <w:color w:val="404040"/>
          <w:sz w:val="20"/>
          <w:szCs w:val="20"/>
          <w:u w:color="404040"/>
          <w:lang w:val="sl-SI"/>
        </w:rPr>
        <w:t xml:space="preserve">Za več informacij o onlejih in overlejih ali o GC-jevih izdelkih za tovrstne restavracije obiščite </w:t>
      </w:r>
      <w:hyperlink r:id="rId6" w:history="1">
        <w:r w:rsidR="00C25D48" w:rsidRPr="003B314D">
          <w:rPr>
            <w:rStyle w:val="Hyperlink"/>
            <w:rFonts w:ascii="Verdana" w:hAnsi="Verdana"/>
            <w:noProof/>
            <w:sz w:val="20"/>
            <w:szCs w:val="20"/>
            <w:lang w:val="sl-SI"/>
          </w:rPr>
          <w:t>https://campaigns-gceurope.com/indirect-restorative-preparation/</w:t>
        </w:r>
      </w:hyperlink>
      <w:r w:rsidR="00C25D48">
        <w:rPr>
          <w:rFonts w:ascii="Verdana" w:hAnsi="Verdana"/>
          <w:noProof/>
          <w:sz w:val="20"/>
          <w:szCs w:val="20"/>
          <w:lang w:val="sl-SI"/>
        </w:rPr>
        <w:t xml:space="preserve"> </w:t>
      </w:r>
      <w:bookmarkStart w:id="0" w:name="_GoBack"/>
      <w:bookmarkEnd w:id="0"/>
    </w:p>
    <w:p w14:paraId="179DC009" w14:textId="77777777" w:rsidR="00206A13" w:rsidRPr="008A2F5C" w:rsidRDefault="00206A13" w:rsidP="00C12E8E">
      <w:pPr>
        <w:spacing w:line="360" w:lineRule="auto"/>
        <w:rPr>
          <w:rFonts w:ascii="Verdana" w:hAnsi="Verdana"/>
          <w:bCs/>
          <w:noProof/>
          <w:color w:val="464646"/>
          <w:spacing w:val="5"/>
          <w:kern w:val="28"/>
          <w:sz w:val="22"/>
          <w:szCs w:val="22"/>
          <w:u w:color="464646"/>
          <w:lang w:val="sl-SI"/>
        </w:rPr>
      </w:pPr>
    </w:p>
    <w:p w14:paraId="0186EF53" w14:textId="77777777" w:rsidR="00C25D48" w:rsidRPr="00C25D48" w:rsidRDefault="00C25D48" w:rsidP="00C25D48">
      <w:pPr>
        <w:widowControl w:val="0"/>
        <w:ind w:left="108" w:hanging="108"/>
        <w:jc w:val="both"/>
        <w:rPr>
          <w:rFonts w:ascii="Verdana" w:hAnsi="Verdana"/>
          <w:bCs/>
          <w:noProof/>
          <w:color w:val="464646"/>
          <w:spacing w:val="5"/>
          <w:kern w:val="28"/>
          <w:sz w:val="22"/>
          <w:szCs w:val="22"/>
          <w:u w:color="464646"/>
          <w:lang w:val="sl-SI"/>
        </w:rPr>
      </w:pPr>
      <w:r w:rsidRPr="00C25D48">
        <w:rPr>
          <w:rFonts w:ascii="Verdana" w:hAnsi="Verdana"/>
          <w:bCs/>
          <w:noProof/>
          <w:color w:val="464646"/>
          <w:spacing w:val="5"/>
          <w:kern w:val="28"/>
          <w:sz w:val="22"/>
          <w:szCs w:val="22"/>
          <w:u w:color="464646"/>
          <w:lang w:val="sl-SI"/>
        </w:rPr>
        <w:t>GCE EEO - Slovenia</w:t>
      </w:r>
    </w:p>
    <w:p w14:paraId="3097FF65" w14:textId="77777777" w:rsidR="00C25D48" w:rsidRPr="00C25D48" w:rsidRDefault="00C25D48" w:rsidP="00C25D48">
      <w:pPr>
        <w:widowControl w:val="0"/>
        <w:ind w:left="108" w:hanging="108"/>
        <w:jc w:val="both"/>
        <w:rPr>
          <w:rFonts w:ascii="Verdana" w:hAnsi="Verdana"/>
          <w:bCs/>
          <w:noProof/>
          <w:color w:val="464646"/>
          <w:spacing w:val="5"/>
          <w:kern w:val="28"/>
          <w:sz w:val="22"/>
          <w:szCs w:val="22"/>
          <w:u w:color="464646"/>
          <w:lang w:val="sl-SI"/>
        </w:rPr>
      </w:pPr>
      <w:r w:rsidRPr="00C25D48">
        <w:rPr>
          <w:rFonts w:ascii="Verdana" w:hAnsi="Verdana"/>
          <w:bCs/>
          <w:noProof/>
          <w:color w:val="464646"/>
          <w:spacing w:val="5"/>
          <w:kern w:val="28"/>
          <w:sz w:val="22"/>
          <w:szCs w:val="22"/>
          <w:u w:color="464646"/>
          <w:lang w:val="sl-SI"/>
        </w:rPr>
        <w:t>Ulica Talcev 1A</w:t>
      </w:r>
    </w:p>
    <w:p w14:paraId="522DA108" w14:textId="77777777" w:rsidR="00C25D48" w:rsidRPr="00C25D48" w:rsidRDefault="00C25D48" w:rsidP="00C25D48">
      <w:pPr>
        <w:widowControl w:val="0"/>
        <w:ind w:left="108" w:hanging="108"/>
        <w:jc w:val="both"/>
        <w:rPr>
          <w:rFonts w:ascii="Verdana" w:hAnsi="Verdana"/>
          <w:bCs/>
          <w:noProof/>
          <w:color w:val="464646"/>
          <w:spacing w:val="5"/>
          <w:kern w:val="28"/>
          <w:sz w:val="22"/>
          <w:szCs w:val="22"/>
          <w:u w:color="464646"/>
          <w:lang w:val="sl-SI"/>
        </w:rPr>
      </w:pPr>
      <w:r w:rsidRPr="00C25D48">
        <w:rPr>
          <w:rFonts w:ascii="Verdana" w:hAnsi="Verdana"/>
          <w:bCs/>
          <w:noProof/>
          <w:color w:val="464646"/>
          <w:spacing w:val="5"/>
          <w:kern w:val="28"/>
          <w:sz w:val="22"/>
          <w:szCs w:val="22"/>
          <w:u w:color="464646"/>
          <w:lang w:val="sl-SI"/>
        </w:rPr>
        <w:t>3310 Žalec</w:t>
      </w:r>
    </w:p>
    <w:p w14:paraId="3B877EFE" w14:textId="77777777" w:rsidR="00C25D48" w:rsidRPr="00C25D48" w:rsidRDefault="00C25D48" w:rsidP="00C25D48">
      <w:pPr>
        <w:widowControl w:val="0"/>
        <w:ind w:left="108" w:hanging="108"/>
        <w:jc w:val="both"/>
        <w:rPr>
          <w:rFonts w:ascii="Verdana" w:hAnsi="Verdana"/>
          <w:bCs/>
          <w:noProof/>
          <w:color w:val="464646"/>
          <w:spacing w:val="5"/>
          <w:kern w:val="28"/>
          <w:sz w:val="22"/>
          <w:szCs w:val="22"/>
          <w:u w:color="464646"/>
          <w:lang w:val="sl-SI"/>
        </w:rPr>
      </w:pPr>
      <w:r w:rsidRPr="00C25D48">
        <w:rPr>
          <w:rFonts w:ascii="Verdana" w:hAnsi="Verdana"/>
          <w:bCs/>
          <w:noProof/>
          <w:color w:val="464646"/>
          <w:spacing w:val="5"/>
          <w:kern w:val="28"/>
          <w:sz w:val="22"/>
          <w:szCs w:val="22"/>
          <w:u w:color="464646"/>
          <w:lang w:val="sl-SI"/>
        </w:rPr>
        <w:t>Slovenija</w:t>
      </w:r>
    </w:p>
    <w:p w14:paraId="581FB894" w14:textId="77777777" w:rsidR="00C25D48" w:rsidRPr="00C25D48" w:rsidRDefault="00C25D48" w:rsidP="00C25D48">
      <w:pPr>
        <w:widowControl w:val="0"/>
        <w:ind w:left="108" w:hanging="108"/>
        <w:jc w:val="both"/>
        <w:rPr>
          <w:rFonts w:ascii="Verdana" w:hAnsi="Verdana"/>
          <w:bCs/>
          <w:noProof/>
          <w:color w:val="464646"/>
          <w:spacing w:val="5"/>
          <w:kern w:val="28"/>
          <w:sz w:val="22"/>
          <w:szCs w:val="22"/>
          <w:u w:color="464646"/>
          <w:lang w:val="sl-SI"/>
        </w:rPr>
      </w:pPr>
    </w:p>
    <w:p w14:paraId="53F8EB98" w14:textId="77777777" w:rsidR="00C25D48" w:rsidRPr="00C25D48" w:rsidRDefault="00C25D48" w:rsidP="00C25D48">
      <w:pPr>
        <w:widowControl w:val="0"/>
        <w:ind w:left="108" w:hanging="108"/>
        <w:jc w:val="both"/>
        <w:rPr>
          <w:rFonts w:ascii="Verdana" w:hAnsi="Verdana"/>
          <w:bCs/>
          <w:noProof/>
          <w:color w:val="464646"/>
          <w:spacing w:val="5"/>
          <w:kern w:val="28"/>
          <w:sz w:val="22"/>
          <w:szCs w:val="22"/>
          <w:u w:color="464646"/>
          <w:lang w:val="sl-SI"/>
        </w:rPr>
      </w:pPr>
      <w:r w:rsidRPr="00C25D48">
        <w:rPr>
          <w:rFonts w:ascii="Verdana" w:hAnsi="Verdana"/>
          <w:bCs/>
          <w:noProof/>
          <w:color w:val="464646"/>
          <w:spacing w:val="5"/>
          <w:kern w:val="28"/>
          <w:sz w:val="22"/>
          <w:szCs w:val="22"/>
          <w:u w:color="464646"/>
          <w:lang w:val="sl-SI"/>
        </w:rPr>
        <w:t>+386 3 710 32 70</w:t>
      </w:r>
    </w:p>
    <w:p w14:paraId="0F72FA4B" w14:textId="77777777" w:rsidR="00C25D48" w:rsidRPr="00C25D48" w:rsidRDefault="00C25D48" w:rsidP="00C25D48">
      <w:pPr>
        <w:widowControl w:val="0"/>
        <w:ind w:left="108" w:hanging="108"/>
        <w:jc w:val="both"/>
        <w:rPr>
          <w:rFonts w:ascii="Verdana" w:hAnsi="Verdana"/>
          <w:bCs/>
          <w:noProof/>
          <w:color w:val="464646"/>
          <w:spacing w:val="5"/>
          <w:kern w:val="28"/>
          <w:sz w:val="22"/>
          <w:szCs w:val="22"/>
          <w:u w:color="464646"/>
          <w:lang w:val="sl-SI"/>
        </w:rPr>
      </w:pPr>
      <w:r w:rsidRPr="00C25D48">
        <w:rPr>
          <w:rFonts w:ascii="Verdana" w:hAnsi="Verdana"/>
          <w:bCs/>
          <w:noProof/>
          <w:color w:val="464646"/>
          <w:spacing w:val="5"/>
          <w:kern w:val="28"/>
          <w:sz w:val="22"/>
          <w:szCs w:val="22"/>
          <w:u w:color="464646"/>
          <w:lang w:val="sl-SI"/>
        </w:rPr>
        <w:t>+386 3 710 32 71</w:t>
      </w:r>
    </w:p>
    <w:p w14:paraId="48F8BB14" w14:textId="77777777" w:rsidR="00C25D48" w:rsidRPr="00C25D48" w:rsidRDefault="00C25D48" w:rsidP="00C25D48">
      <w:pPr>
        <w:widowControl w:val="0"/>
        <w:ind w:left="108" w:hanging="108"/>
        <w:jc w:val="both"/>
        <w:rPr>
          <w:rFonts w:ascii="Verdana" w:hAnsi="Verdana"/>
          <w:bCs/>
          <w:noProof/>
          <w:color w:val="464646"/>
          <w:spacing w:val="5"/>
          <w:kern w:val="28"/>
          <w:sz w:val="22"/>
          <w:szCs w:val="22"/>
          <w:u w:color="464646"/>
          <w:lang w:val="sl-SI"/>
        </w:rPr>
      </w:pPr>
      <w:r w:rsidRPr="00C25D48">
        <w:rPr>
          <w:rFonts w:ascii="Verdana" w:hAnsi="Verdana"/>
          <w:bCs/>
          <w:noProof/>
          <w:color w:val="464646"/>
          <w:spacing w:val="5"/>
          <w:kern w:val="28"/>
          <w:sz w:val="22"/>
          <w:szCs w:val="22"/>
          <w:u w:color="464646"/>
          <w:lang w:val="sl-SI"/>
        </w:rPr>
        <w:t>info.slovenia@gc.dental</w:t>
      </w:r>
    </w:p>
    <w:p w14:paraId="70407860" w14:textId="092DD213" w:rsidR="004C48D0" w:rsidRPr="00C25D48" w:rsidRDefault="00C25D48" w:rsidP="00C25D48">
      <w:pPr>
        <w:widowControl w:val="0"/>
        <w:ind w:left="108" w:hanging="108"/>
        <w:jc w:val="both"/>
        <w:rPr>
          <w:noProof/>
          <w:lang w:val="it-IT"/>
        </w:rPr>
      </w:pPr>
      <w:r w:rsidRPr="00C25D48">
        <w:rPr>
          <w:rFonts w:ascii="Verdana" w:hAnsi="Verdana"/>
          <w:bCs/>
          <w:noProof/>
          <w:color w:val="464646"/>
          <w:spacing w:val="5"/>
          <w:kern w:val="28"/>
          <w:sz w:val="22"/>
          <w:szCs w:val="22"/>
          <w:u w:color="464646"/>
          <w:lang w:val="sl-SI"/>
        </w:rPr>
        <w:t>slovenia.gceurope.com</w:t>
      </w:r>
    </w:p>
    <w:p w14:paraId="4489D452" w14:textId="3BA0EDB5" w:rsidR="00BB5D11" w:rsidRPr="008A2F5C" w:rsidRDefault="00BB5D11">
      <w:pPr>
        <w:widowControl w:val="0"/>
        <w:ind w:left="108" w:hanging="108"/>
        <w:jc w:val="both"/>
        <w:rPr>
          <w:noProof/>
          <w:lang w:val="sl-SI"/>
        </w:rPr>
      </w:pPr>
      <w:r w:rsidRPr="008A2F5C">
        <w:rPr>
          <w:noProof/>
          <w:lang w:val="sl-SI" w:eastAsia="sl-SI"/>
        </w:rPr>
        <w:lastRenderedPageBreak/>
        <w:drawing>
          <wp:inline distT="0" distB="0" distL="0" distR="0" wp14:anchorId="399B9EC5" wp14:editId="340EFB5A">
            <wp:extent cx="4992370" cy="332803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92370" cy="3328035"/>
                    </a:xfrm>
                    <a:prstGeom prst="rect">
                      <a:avLst/>
                    </a:prstGeom>
                    <a:noFill/>
                    <a:ln>
                      <a:noFill/>
                    </a:ln>
                  </pic:spPr>
                </pic:pic>
              </a:graphicData>
            </a:graphic>
          </wp:inline>
        </w:drawing>
      </w:r>
    </w:p>
    <w:sectPr w:rsidR="00BB5D11" w:rsidRPr="008A2F5C">
      <w:headerReference w:type="default" r:id="rId8"/>
      <w:pgSz w:w="11900" w:h="16840"/>
      <w:pgMar w:top="1826" w:right="1985" w:bottom="1792" w:left="2053" w:header="709"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53C764" w14:textId="77777777" w:rsidR="00F416E6" w:rsidRDefault="00F416E6">
      <w:r>
        <w:separator/>
      </w:r>
    </w:p>
  </w:endnote>
  <w:endnote w:type="continuationSeparator" w:id="0">
    <w:p w14:paraId="7CAC0008" w14:textId="77777777" w:rsidR="00F416E6" w:rsidRDefault="00F41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07D108" w14:textId="77777777" w:rsidR="00F416E6" w:rsidRDefault="00F416E6">
      <w:r>
        <w:separator/>
      </w:r>
    </w:p>
  </w:footnote>
  <w:footnote w:type="continuationSeparator" w:id="0">
    <w:p w14:paraId="148A19E8" w14:textId="77777777" w:rsidR="00F416E6" w:rsidRDefault="00F416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E29D1" w14:textId="77777777" w:rsidR="004C48D0" w:rsidRDefault="00A7746D">
    <w:pPr>
      <w:pStyle w:val="Header"/>
      <w:tabs>
        <w:tab w:val="clear" w:pos="9072"/>
        <w:tab w:val="right" w:pos="7842"/>
      </w:tabs>
    </w:pPr>
    <w:r>
      <w:rPr>
        <w:noProof/>
        <w:lang w:val="sl-SI" w:eastAsia="sl-SI"/>
      </w:rPr>
      <mc:AlternateContent>
        <mc:Choice Requires="wpg">
          <w:drawing>
            <wp:anchor distT="152400" distB="152400" distL="152400" distR="152400" simplePos="0" relativeHeight="251658240" behindDoc="1" locked="0" layoutInCell="1" allowOverlap="1" wp14:anchorId="4E80EE53" wp14:editId="4343C3F6">
              <wp:simplePos x="0" y="0"/>
              <wp:positionH relativeFrom="page">
                <wp:posOffset>174625</wp:posOffset>
              </wp:positionH>
              <wp:positionV relativeFrom="page">
                <wp:posOffset>459740</wp:posOffset>
              </wp:positionV>
              <wp:extent cx="7250432" cy="9672322"/>
              <wp:effectExtent l="0" t="0" r="0" b="0"/>
              <wp:wrapNone/>
              <wp:docPr id="1073741830" name="officeArt object" descr="Group 1"/>
              <wp:cNvGraphicFramePr/>
              <a:graphic xmlns:a="http://schemas.openxmlformats.org/drawingml/2006/main">
                <a:graphicData uri="http://schemas.microsoft.com/office/word/2010/wordprocessingGroup">
                  <wpg:wgp>
                    <wpg:cNvGrpSpPr/>
                    <wpg:grpSpPr>
                      <a:xfrm>
                        <a:off x="0" y="0"/>
                        <a:ext cx="7250432" cy="9672322"/>
                        <a:chOff x="0" y="-1"/>
                        <a:chExt cx="7250431" cy="9672321"/>
                      </a:xfrm>
                    </wpg:grpSpPr>
                    <pic:pic xmlns:pic="http://schemas.openxmlformats.org/drawingml/2006/picture">
                      <pic:nvPicPr>
                        <pic:cNvPr id="1073741825" name="Picture 2" descr="Picture 2"/>
                        <pic:cNvPicPr>
                          <a:picLocks noChangeAspect="1"/>
                        </pic:cNvPicPr>
                      </pic:nvPicPr>
                      <pic:blipFill>
                        <a:blip r:embed="rId1"/>
                        <a:stretch>
                          <a:fillRect/>
                        </a:stretch>
                      </pic:blipFill>
                      <pic:spPr>
                        <a:xfrm>
                          <a:off x="2836544" y="9319113"/>
                          <a:ext cx="1569722" cy="353208"/>
                        </a:xfrm>
                        <a:prstGeom prst="rect">
                          <a:avLst/>
                        </a:prstGeom>
                        <a:ln w="12700" cap="flat">
                          <a:noFill/>
                          <a:miter lim="400000"/>
                        </a:ln>
                        <a:effectLst/>
                      </pic:spPr>
                    </pic:pic>
                    <wpg:grpSp>
                      <wpg:cNvPr id="1073741829" name="Group 3"/>
                      <wpg:cNvGrpSpPr/>
                      <wpg:grpSpPr>
                        <a:xfrm>
                          <a:off x="-1" y="-2"/>
                          <a:ext cx="7250433" cy="579069"/>
                          <a:chOff x="0" y="0"/>
                          <a:chExt cx="7250432" cy="579068"/>
                        </a:xfrm>
                      </wpg:grpSpPr>
                      <pic:pic xmlns:pic="http://schemas.openxmlformats.org/drawingml/2006/picture">
                        <pic:nvPicPr>
                          <pic:cNvPr id="1073741826" name="Picture 4" descr="Picture 4"/>
                          <pic:cNvPicPr>
                            <a:picLocks noChangeAspect="1"/>
                          </pic:cNvPicPr>
                        </pic:nvPicPr>
                        <pic:blipFill>
                          <a:blip r:embed="rId2"/>
                          <a:stretch>
                            <a:fillRect/>
                          </a:stretch>
                        </pic:blipFill>
                        <pic:spPr>
                          <a:xfrm>
                            <a:off x="6623021" y="-1"/>
                            <a:ext cx="627412" cy="579070"/>
                          </a:xfrm>
                          <a:prstGeom prst="rect">
                            <a:avLst/>
                          </a:prstGeom>
                          <a:ln w="12700" cap="flat">
                            <a:noFill/>
                            <a:miter lim="400000"/>
                          </a:ln>
                          <a:effectLst/>
                        </pic:spPr>
                      </pic:pic>
                      <wps:wsp>
                        <wps:cNvPr id="1073741827" name="Line 5"/>
                        <wps:cNvCnPr/>
                        <wps:spPr>
                          <a:xfrm flipV="1">
                            <a:off x="0" y="139052"/>
                            <a:ext cx="6759914" cy="1906"/>
                          </a:xfrm>
                          <a:prstGeom prst="line">
                            <a:avLst/>
                          </a:prstGeom>
                          <a:noFill/>
                          <a:ln w="12700" cap="flat">
                            <a:solidFill>
                              <a:srgbClr val="AFAFB0"/>
                            </a:solidFill>
                            <a:prstDash val="solid"/>
                            <a:round/>
                          </a:ln>
                          <a:effectLst/>
                        </wps:spPr>
                        <wps:bodyPr/>
                      </wps:wsp>
                      <wps:wsp>
                        <wps:cNvPr id="1073741828" name="Line 6"/>
                        <wps:cNvCnPr/>
                        <wps:spPr>
                          <a:xfrm flipV="1">
                            <a:off x="6566068" y="137620"/>
                            <a:ext cx="195101" cy="362877"/>
                          </a:xfrm>
                          <a:prstGeom prst="line">
                            <a:avLst/>
                          </a:prstGeom>
                          <a:noFill/>
                          <a:ln w="12700" cap="flat">
                            <a:solidFill>
                              <a:srgbClr val="AFAFB0"/>
                            </a:solidFill>
                            <a:prstDash val="solid"/>
                            <a:round/>
                          </a:ln>
                          <a:effectLst/>
                        </wps:spPr>
                        <wps:bodyPr/>
                      </wps:wsp>
                    </wpg:grpSp>
                  </wpg:wgp>
                </a:graphicData>
              </a:graphic>
            </wp:anchor>
          </w:drawing>
        </mc:Choice>
        <mc:Fallback xmlns:oel="http://schemas.microsoft.com/office/2019/extlst" xmlns:w16sdtdh="http://schemas.microsoft.com/office/word/2020/wordml/sdtdatahash" xmlns:w16="http://schemas.microsoft.com/office/word/2018/wordml" xmlns:w16cex="http://schemas.microsoft.com/office/word/2018/wordml/cex">
          <w:pict>
            <v:group w14:anchorId="20E03608" id="officeArt object" o:spid="_x0000_s1026" alt="Group 1" style="position:absolute;margin-left:13.75pt;margin-top:36.2pt;width:570.9pt;height:761.6pt;z-index:-251658240;mso-wrap-distance-left:12pt;mso-wrap-distance-top:12pt;mso-wrap-distance-right:12pt;mso-wrap-distance-bottom:12pt;mso-position-horizontal-relative:page;mso-position-vertical-relative:page" coordorigin="" coordsize="72504,967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Picture 2" style="position:absolute;left:28365;top:93191;width:15697;height:35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" strokeweight="1pt">
                <v:stroke miterlimit="4"/>
                <v:imagedata r:id="rId3" o:title="Picture 2"/>
              </v:shape>
              <v:group id="Group 3" o:spid="_x0000_s1028" style="position:absolute;width:72504;height:5790" coordsize="72504,5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">
                <v:shape id="Picture 4" o:spid="_x0000_s1029" type="#_x0000_t75" alt="Picture 4" style="position:absolute;left:66230;width:6274;height:57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" strokeweight="1pt">
                  <v:stroke miterlimit="4"/>
                  <v:imagedata r:id="rId4" o:title="Picture 4"/>
                </v:shape>
                <v:line id="Line 5" o:spid="_x0000_s1030" style="position:absolute;flip:y;visibility:visible;mso-wrap-style:square" from="0,1390" to="67599,1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" strokecolor="#afafb0" strokeweight="1pt"/>
                <v:line id="Line 6" o:spid="_x0000_s1031" style="position:absolute;flip:y;visibility:visible;mso-wrap-style:square" from="65660,1376" to="67611,5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" strokecolor="#afafb0" strokeweight="1pt"/>
              </v:group>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8D0"/>
    <w:rsid w:val="00007F48"/>
    <w:rsid w:val="0001042E"/>
    <w:rsid w:val="000207F2"/>
    <w:rsid w:val="00022CFD"/>
    <w:rsid w:val="00045DA8"/>
    <w:rsid w:val="000578B1"/>
    <w:rsid w:val="000800FA"/>
    <w:rsid w:val="000861F8"/>
    <w:rsid w:val="000A485C"/>
    <w:rsid w:val="000A7D73"/>
    <w:rsid w:val="000C3B2B"/>
    <w:rsid w:val="000E4999"/>
    <w:rsid w:val="00106786"/>
    <w:rsid w:val="00107638"/>
    <w:rsid w:val="00112618"/>
    <w:rsid w:val="0016511A"/>
    <w:rsid w:val="00167D45"/>
    <w:rsid w:val="00176AEF"/>
    <w:rsid w:val="001B5343"/>
    <w:rsid w:val="001B5373"/>
    <w:rsid w:val="001C1388"/>
    <w:rsid w:val="001E2384"/>
    <w:rsid w:val="001E3E8C"/>
    <w:rsid w:val="00204E47"/>
    <w:rsid w:val="00206A13"/>
    <w:rsid w:val="00236B8D"/>
    <w:rsid w:val="00247359"/>
    <w:rsid w:val="00270FCD"/>
    <w:rsid w:val="00287E72"/>
    <w:rsid w:val="00291EEA"/>
    <w:rsid w:val="002974A2"/>
    <w:rsid w:val="002A4426"/>
    <w:rsid w:val="002C389F"/>
    <w:rsid w:val="003042DF"/>
    <w:rsid w:val="00312F6E"/>
    <w:rsid w:val="00315091"/>
    <w:rsid w:val="00321DE6"/>
    <w:rsid w:val="00325206"/>
    <w:rsid w:val="00327168"/>
    <w:rsid w:val="00390C9F"/>
    <w:rsid w:val="003B1417"/>
    <w:rsid w:val="003B4C34"/>
    <w:rsid w:val="003C645C"/>
    <w:rsid w:val="003D5E25"/>
    <w:rsid w:val="003F1B6F"/>
    <w:rsid w:val="00412841"/>
    <w:rsid w:val="004413E2"/>
    <w:rsid w:val="00444A98"/>
    <w:rsid w:val="00475DF7"/>
    <w:rsid w:val="0049147A"/>
    <w:rsid w:val="00492F65"/>
    <w:rsid w:val="00495DD2"/>
    <w:rsid w:val="004A245C"/>
    <w:rsid w:val="004C48D0"/>
    <w:rsid w:val="004C5992"/>
    <w:rsid w:val="004D0FBF"/>
    <w:rsid w:val="004D3B6C"/>
    <w:rsid w:val="00502C6F"/>
    <w:rsid w:val="0052480D"/>
    <w:rsid w:val="00552443"/>
    <w:rsid w:val="00567F3E"/>
    <w:rsid w:val="00572892"/>
    <w:rsid w:val="00587CDE"/>
    <w:rsid w:val="005D1861"/>
    <w:rsid w:val="005E7894"/>
    <w:rsid w:val="00610AAC"/>
    <w:rsid w:val="00614BAD"/>
    <w:rsid w:val="00616F42"/>
    <w:rsid w:val="0063721E"/>
    <w:rsid w:val="00642020"/>
    <w:rsid w:val="00657BB0"/>
    <w:rsid w:val="0066042E"/>
    <w:rsid w:val="006C68FF"/>
    <w:rsid w:val="0070370E"/>
    <w:rsid w:val="0072441C"/>
    <w:rsid w:val="00737C03"/>
    <w:rsid w:val="00775ABD"/>
    <w:rsid w:val="00776B7A"/>
    <w:rsid w:val="00776E54"/>
    <w:rsid w:val="007D7D19"/>
    <w:rsid w:val="007E0547"/>
    <w:rsid w:val="007E41A8"/>
    <w:rsid w:val="0080482A"/>
    <w:rsid w:val="00807AFC"/>
    <w:rsid w:val="00821D97"/>
    <w:rsid w:val="00850425"/>
    <w:rsid w:val="008663A4"/>
    <w:rsid w:val="00867C29"/>
    <w:rsid w:val="008753D9"/>
    <w:rsid w:val="00881F99"/>
    <w:rsid w:val="008A2F5C"/>
    <w:rsid w:val="008A56E8"/>
    <w:rsid w:val="008A629E"/>
    <w:rsid w:val="008F7868"/>
    <w:rsid w:val="00906474"/>
    <w:rsid w:val="00911D35"/>
    <w:rsid w:val="00914C1C"/>
    <w:rsid w:val="00917845"/>
    <w:rsid w:val="00960DB7"/>
    <w:rsid w:val="00977829"/>
    <w:rsid w:val="00981F33"/>
    <w:rsid w:val="00986AA8"/>
    <w:rsid w:val="00997CA1"/>
    <w:rsid w:val="009C1D99"/>
    <w:rsid w:val="00A304BF"/>
    <w:rsid w:val="00A65A6F"/>
    <w:rsid w:val="00A7156F"/>
    <w:rsid w:val="00A7746D"/>
    <w:rsid w:val="00A844B5"/>
    <w:rsid w:val="00AC77C3"/>
    <w:rsid w:val="00B0362E"/>
    <w:rsid w:val="00B04612"/>
    <w:rsid w:val="00B0625B"/>
    <w:rsid w:val="00B113EF"/>
    <w:rsid w:val="00B1164E"/>
    <w:rsid w:val="00B20FF6"/>
    <w:rsid w:val="00B449F7"/>
    <w:rsid w:val="00B80A18"/>
    <w:rsid w:val="00B85591"/>
    <w:rsid w:val="00BB5D11"/>
    <w:rsid w:val="00BD4617"/>
    <w:rsid w:val="00C12E8E"/>
    <w:rsid w:val="00C25D48"/>
    <w:rsid w:val="00C60B64"/>
    <w:rsid w:val="00CA5DBB"/>
    <w:rsid w:val="00CC6660"/>
    <w:rsid w:val="00D21359"/>
    <w:rsid w:val="00D33936"/>
    <w:rsid w:val="00DB50BD"/>
    <w:rsid w:val="00DC1238"/>
    <w:rsid w:val="00DD4ADD"/>
    <w:rsid w:val="00DF3946"/>
    <w:rsid w:val="00E00439"/>
    <w:rsid w:val="00E23C42"/>
    <w:rsid w:val="00E26DFB"/>
    <w:rsid w:val="00E561B3"/>
    <w:rsid w:val="00E60E82"/>
    <w:rsid w:val="00E675E8"/>
    <w:rsid w:val="00E767CA"/>
    <w:rsid w:val="00E833B6"/>
    <w:rsid w:val="00ED2B9D"/>
    <w:rsid w:val="00ED59B2"/>
    <w:rsid w:val="00F416E6"/>
    <w:rsid w:val="00F966A1"/>
    <w:rsid w:val="00FB5078"/>
    <w:rsid w:val="00FE6C4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DABD82"/>
  <w15:docId w15:val="{72A640E9-F1CE-4370-9211-62EB46F1B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eader">
    <w:name w:val="header"/>
    <w:pPr>
      <w:tabs>
        <w:tab w:val="center" w:pos="4536"/>
        <w:tab w:val="right" w:pos="9072"/>
      </w:tabs>
    </w:pPr>
    <w:rPr>
      <w:rFonts w:cs="Arial Unicode MS"/>
      <w:color w:val="000000"/>
      <w:sz w:val="24"/>
      <w:szCs w:val="24"/>
      <w:u w:color="000000"/>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NoSpacing">
    <w:name w:val="No Spacing"/>
    <w:rPr>
      <w:rFonts w:ascii="Calibri" w:eastAsia="Calibri" w:hAnsi="Calibri" w:cs="Calibri"/>
      <w:color w:val="000000"/>
      <w:sz w:val="22"/>
      <w:szCs w:val="22"/>
      <w:u w:color="000000"/>
    </w:rPr>
  </w:style>
  <w:style w:type="paragraph" w:customStyle="1" w:styleId="Default">
    <w:name w:val="Default"/>
    <w:rPr>
      <w:rFonts w:ascii="Helvetica Neue" w:eastAsia="Helvetica Neue" w:hAnsi="Helvetica Neue" w:cs="Helvetica Neue"/>
      <w:color w:val="000000"/>
      <w:sz w:val="22"/>
      <w:szCs w:val="22"/>
      <w:u w:color="000000"/>
    </w:rPr>
  </w:style>
  <w:style w:type="paragraph" w:styleId="NormalWeb">
    <w:name w:val="Normal (Web)"/>
    <w:uiPriority w:val="99"/>
    <w:pPr>
      <w:spacing w:before="100" w:after="100"/>
    </w:pPr>
    <w:rPr>
      <w:rFonts w:cs="Arial Unicode MS"/>
      <w:color w:val="000000"/>
      <w:sz w:val="24"/>
      <w:szCs w:val="24"/>
      <w:u w:color="000000"/>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cs="Arial Unicode MS"/>
      <w:color w:val="000000"/>
      <w:u w:color="000000"/>
      <w:lang w:val="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213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359"/>
    <w:rPr>
      <w:rFonts w:ascii="Segoe UI" w:hAnsi="Segoe UI" w:cs="Segoe UI"/>
      <w:color w:val="000000"/>
      <w:sz w:val="18"/>
      <w:szCs w:val="18"/>
      <w:u w:color="000000"/>
      <w:lang w:val="en-US"/>
    </w:rPr>
  </w:style>
  <w:style w:type="paragraph" w:styleId="Footer">
    <w:name w:val="footer"/>
    <w:basedOn w:val="Normal"/>
    <w:link w:val="FooterChar"/>
    <w:uiPriority w:val="99"/>
    <w:unhideWhenUsed/>
    <w:rsid w:val="008F7868"/>
    <w:pPr>
      <w:tabs>
        <w:tab w:val="center" w:pos="4680"/>
        <w:tab w:val="right" w:pos="9360"/>
      </w:tabs>
    </w:pPr>
  </w:style>
  <w:style w:type="character" w:customStyle="1" w:styleId="FooterChar">
    <w:name w:val="Footer Char"/>
    <w:basedOn w:val="DefaultParagraphFont"/>
    <w:link w:val="Footer"/>
    <w:uiPriority w:val="99"/>
    <w:rsid w:val="008F7868"/>
    <w:rPr>
      <w:rFonts w:cs="Arial Unicode MS"/>
      <w:color w:val="000000"/>
      <w:sz w:val="24"/>
      <w:szCs w:val="24"/>
      <w:u w:color="000000"/>
      <w:lang w:val="en-US"/>
    </w:rPr>
  </w:style>
  <w:style w:type="character" w:customStyle="1" w:styleId="UnresolvedMention1">
    <w:name w:val="Unresolved Mention1"/>
    <w:basedOn w:val="DefaultParagraphFont"/>
    <w:uiPriority w:val="99"/>
    <w:semiHidden/>
    <w:unhideWhenUsed/>
    <w:rsid w:val="0052480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17845"/>
    <w:rPr>
      <w:b/>
      <w:bCs/>
    </w:rPr>
  </w:style>
  <w:style w:type="character" w:customStyle="1" w:styleId="CommentSubjectChar">
    <w:name w:val="Comment Subject Char"/>
    <w:basedOn w:val="CommentTextChar"/>
    <w:link w:val="CommentSubject"/>
    <w:uiPriority w:val="99"/>
    <w:semiHidden/>
    <w:rsid w:val="00917845"/>
    <w:rPr>
      <w:rFonts w:cs="Arial Unicode MS"/>
      <w:b/>
      <w:bCs/>
      <w:color w:val="000000"/>
      <w:u w:color="000000"/>
      <w:lang w:val="en-US"/>
    </w:rPr>
  </w:style>
  <w:style w:type="paragraph" w:styleId="Revision">
    <w:name w:val="Revision"/>
    <w:hidden/>
    <w:uiPriority w:val="99"/>
    <w:semiHidden/>
    <w:rsid w:val="00DB50BD"/>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rPr>
  </w:style>
  <w:style w:type="character" w:styleId="UnresolvedMention">
    <w:name w:val="Unresolved Mention"/>
    <w:basedOn w:val="DefaultParagraphFont"/>
    <w:uiPriority w:val="99"/>
    <w:semiHidden/>
    <w:unhideWhenUsed/>
    <w:rsid w:val="00C25D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26095">
      <w:bodyDiv w:val="1"/>
      <w:marLeft w:val="0"/>
      <w:marRight w:val="0"/>
      <w:marTop w:val="0"/>
      <w:marBottom w:val="0"/>
      <w:divBdr>
        <w:top w:val="none" w:sz="0" w:space="0" w:color="auto"/>
        <w:left w:val="none" w:sz="0" w:space="0" w:color="auto"/>
        <w:bottom w:val="none" w:sz="0" w:space="0" w:color="auto"/>
        <w:right w:val="none" w:sz="0" w:space="0" w:color="auto"/>
      </w:divBdr>
      <w:divsChild>
        <w:div w:id="1186941093">
          <w:marLeft w:val="0"/>
          <w:marRight w:val="0"/>
          <w:marTop w:val="0"/>
          <w:marBottom w:val="0"/>
          <w:divBdr>
            <w:top w:val="none" w:sz="0" w:space="0" w:color="auto"/>
            <w:left w:val="none" w:sz="0" w:space="0" w:color="auto"/>
            <w:bottom w:val="none" w:sz="0" w:space="0" w:color="auto"/>
            <w:right w:val="none" w:sz="0" w:space="0" w:color="auto"/>
          </w:divBdr>
          <w:divsChild>
            <w:div w:id="649795014">
              <w:marLeft w:val="0"/>
              <w:marRight w:val="0"/>
              <w:marTop w:val="0"/>
              <w:marBottom w:val="0"/>
              <w:divBdr>
                <w:top w:val="none" w:sz="0" w:space="0" w:color="auto"/>
                <w:left w:val="none" w:sz="0" w:space="0" w:color="auto"/>
                <w:bottom w:val="none" w:sz="0" w:space="0" w:color="auto"/>
                <w:right w:val="none" w:sz="0" w:space="0" w:color="auto"/>
              </w:divBdr>
            </w:div>
            <w:div w:id="1743524619">
              <w:marLeft w:val="0"/>
              <w:marRight w:val="0"/>
              <w:marTop w:val="300"/>
              <w:marBottom w:val="0"/>
              <w:divBdr>
                <w:top w:val="none" w:sz="0" w:space="0" w:color="auto"/>
                <w:left w:val="none" w:sz="0" w:space="0" w:color="auto"/>
                <w:bottom w:val="none" w:sz="0" w:space="0" w:color="auto"/>
                <w:right w:val="none" w:sz="0" w:space="0" w:color="auto"/>
              </w:divBdr>
            </w:div>
            <w:div w:id="512032931">
              <w:marLeft w:val="0"/>
              <w:marRight w:val="0"/>
              <w:marTop w:val="0"/>
              <w:marBottom w:val="0"/>
              <w:divBdr>
                <w:top w:val="none" w:sz="0" w:space="0" w:color="auto"/>
                <w:left w:val="none" w:sz="0" w:space="0" w:color="auto"/>
                <w:bottom w:val="none" w:sz="0" w:space="0" w:color="auto"/>
                <w:right w:val="none" w:sz="0" w:space="0" w:color="auto"/>
              </w:divBdr>
            </w:div>
            <w:div w:id="2069499009">
              <w:marLeft w:val="0"/>
              <w:marRight w:val="0"/>
              <w:marTop w:val="300"/>
              <w:marBottom w:val="0"/>
              <w:divBdr>
                <w:top w:val="none" w:sz="0" w:space="0" w:color="auto"/>
                <w:left w:val="none" w:sz="0" w:space="0" w:color="auto"/>
                <w:bottom w:val="none" w:sz="0" w:space="0" w:color="auto"/>
                <w:right w:val="none" w:sz="0" w:space="0" w:color="auto"/>
              </w:divBdr>
            </w:div>
            <w:div w:id="94538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925605">
      <w:bodyDiv w:val="1"/>
      <w:marLeft w:val="0"/>
      <w:marRight w:val="0"/>
      <w:marTop w:val="0"/>
      <w:marBottom w:val="0"/>
      <w:divBdr>
        <w:top w:val="none" w:sz="0" w:space="0" w:color="auto"/>
        <w:left w:val="none" w:sz="0" w:space="0" w:color="auto"/>
        <w:bottom w:val="none" w:sz="0" w:space="0" w:color="auto"/>
        <w:right w:val="none" w:sz="0" w:space="0" w:color="auto"/>
      </w:divBdr>
    </w:div>
    <w:div w:id="556283599">
      <w:bodyDiv w:val="1"/>
      <w:marLeft w:val="0"/>
      <w:marRight w:val="0"/>
      <w:marTop w:val="0"/>
      <w:marBottom w:val="0"/>
      <w:divBdr>
        <w:top w:val="none" w:sz="0" w:space="0" w:color="auto"/>
        <w:left w:val="none" w:sz="0" w:space="0" w:color="auto"/>
        <w:bottom w:val="none" w:sz="0" w:space="0" w:color="auto"/>
        <w:right w:val="none" w:sz="0" w:space="0" w:color="auto"/>
      </w:divBdr>
    </w:div>
    <w:div w:id="1189678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mpaigns-gceurope.com/indirect-restorative-preparatio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4.png"/></Relationships>
</file>

<file path=word/theme/theme1.xml><?xml version="1.0" encoding="utf-8"?>
<a:theme xmlns:a="http://schemas.openxmlformats.org/drawingml/2006/main" name="Larissa-Design">
  <a:themeElements>
    <a:clrScheme name="Larissa-Design">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Design">
      <a:majorFont>
        <a:latin typeface="Helvetica Neue"/>
        <a:ea typeface="Helvetica Neue"/>
        <a:cs typeface="Helvetica Neue"/>
      </a:majorFont>
      <a:minorFont>
        <a:latin typeface="Helvetica Neue"/>
        <a:ea typeface="Helvetica Neue"/>
        <a:cs typeface="Helvetica Neue"/>
      </a:minorFont>
    </a:fontScheme>
    <a:fmtScheme name="Larissa-Design">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234</Words>
  <Characters>1334</Characters>
  <Application>Microsoft Office Word</Application>
  <DocSecurity>0</DocSecurity>
  <Lines>11</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Kuehne, Oliver</dc:creator>
  <cp:keywords/>
  <dc:description/>
  <cp:lastModifiedBy>Taeleman, Liesbeth</cp:lastModifiedBy>
  <cp:revision>5</cp:revision>
  <cp:lastPrinted>2020-01-21T15:04:00Z</cp:lastPrinted>
  <dcterms:created xsi:type="dcterms:W3CDTF">2023-07-20T14:28:00Z</dcterms:created>
  <dcterms:modified xsi:type="dcterms:W3CDTF">2023-08-10T09:49:00Z</dcterms:modified>
</cp:coreProperties>
</file>