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06DEF51A" w:rsidR="004C48D0" w:rsidRPr="00B468FF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404040"/>
          <w:sz w:val="30"/>
          <w:szCs w:val="30"/>
        </w:rPr>
      </w:pPr>
      <w:r w:rsidRPr="00B468FF">
        <w:rPr>
          <w:rFonts w:ascii="Avenir Next LT Pro" w:hAnsi="Avenir Next LT Pro"/>
          <w:b/>
          <w:bCs/>
          <w:noProof/>
          <w:color w:val="40404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A0EA901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8861D7" w:rsidRPr="00B468FF">
        <w:rPr>
          <w:rFonts w:ascii="Calibri" w:hAnsi="Calibri" w:cs="Calibri"/>
          <w:b/>
          <w:bCs/>
          <w:noProof/>
          <w:color w:val="404040"/>
          <w:sz w:val="30"/>
          <w:szCs w:val="30"/>
        </w:rPr>
        <w:t>Прессъобщение</w:t>
      </w:r>
    </w:p>
    <w:p w14:paraId="0C69B5D1" w14:textId="77777777" w:rsidR="00270FCD" w:rsidRPr="00B468FF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404040"/>
          <w:u w:val="single"/>
        </w:rPr>
      </w:pPr>
    </w:p>
    <w:p w14:paraId="44BB3312" w14:textId="196E19A6" w:rsidR="004C48D0" w:rsidRPr="00B468FF" w:rsidRDefault="009820DF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404040"/>
          <w:u w:val="single"/>
        </w:rPr>
      </w:pPr>
      <w:r w:rsidRPr="00B468FF">
        <w:rPr>
          <w:rFonts w:ascii="Calibri" w:eastAsia="Verdana" w:hAnsi="Calibri" w:cs="Calibri"/>
          <w:color w:val="404040"/>
          <w:u w:val="single"/>
        </w:rPr>
        <w:t>И</w:t>
      </w:r>
      <w:r w:rsidRPr="00B468FF">
        <w:rPr>
          <w:rFonts w:ascii="Avenir Next LT Pro" w:eastAsia="Verdana" w:hAnsi="Avenir Next LT Pro" w:cs="Verdana"/>
          <w:color w:val="404040"/>
          <w:u w:val="single"/>
        </w:rPr>
        <w:t xml:space="preserve"> </w:t>
      </w:r>
      <w:r w:rsidRPr="00B468FF">
        <w:rPr>
          <w:rFonts w:ascii="Calibri" w:eastAsia="Verdana" w:hAnsi="Calibri" w:cs="Calibri"/>
          <w:color w:val="404040"/>
          <w:u w:val="single"/>
        </w:rPr>
        <w:t>победителят</w:t>
      </w:r>
      <w:r w:rsidRPr="00B468FF">
        <w:rPr>
          <w:rFonts w:ascii="Avenir Next LT Pro" w:eastAsia="Verdana" w:hAnsi="Avenir Next LT Pro" w:cs="Verdana"/>
          <w:color w:val="404040"/>
          <w:u w:val="single"/>
        </w:rPr>
        <w:t xml:space="preserve"> </w:t>
      </w:r>
      <w:r w:rsidRPr="00B468FF">
        <w:rPr>
          <w:rFonts w:ascii="Calibri" w:eastAsia="Verdana" w:hAnsi="Calibri" w:cs="Calibri"/>
          <w:color w:val="404040"/>
          <w:u w:val="single"/>
        </w:rPr>
        <w:t>е</w:t>
      </w:r>
      <w:r w:rsidR="003A434A" w:rsidRPr="00B468FF">
        <w:rPr>
          <w:rFonts w:ascii="Avenir Next LT Pro" w:eastAsia="Verdana" w:hAnsi="Avenir Next LT Pro" w:cs="Verdana"/>
          <w:color w:val="404040"/>
          <w:u w:val="single"/>
        </w:rPr>
        <w:t>…</w:t>
      </w:r>
    </w:p>
    <w:p w14:paraId="4CB4B907" w14:textId="77777777" w:rsidR="00270FCD" w:rsidRPr="00B468FF" w:rsidRDefault="00270FCD" w:rsidP="004E2FB3">
      <w:pPr>
        <w:spacing w:line="360" w:lineRule="auto"/>
        <w:ind w:left="-990" w:right="-868"/>
        <w:jc w:val="both"/>
        <w:rPr>
          <w:rFonts w:ascii="Avenir Next LT Pro" w:hAnsi="Avenir Next LT Pro"/>
          <w:b/>
          <w:bCs/>
          <w:color w:val="404040"/>
          <w:sz w:val="28"/>
          <w:szCs w:val="28"/>
          <w:u w:color="404040"/>
        </w:rPr>
      </w:pPr>
    </w:p>
    <w:p w14:paraId="2DA7A6ED" w14:textId="557D260D" w:rsidR="004E2FB3" w:rsidRPr="00B468FF" w:rsidRDefault="000D21FD" w:rsidP="004E2FB3">
      <w:pPr>
        <w:spacing w:line="360" w:lineRule="auto"/>
        <w:ind w:left="-990" w:right="-868"/>
        <w:rPr>
          <w:rFonts w:ascii="Avenir Next LT Pro" w:hAnsi="Avenir Next LT Pro"/>
          <w:b/>
          <w:bCs/>
          <w:color w:val="404040"/>
          <w:sz w:val="28"/>
          <w:szCs w:val="28"/>
          <w:u w:color="404040"/>
        </w:rPr>
      </w:pPr>
      <w:r w:rsidRPr="00B468FF">
        <w:rPr>
          <w:rFonts w:ascii="Avenir Next LT Pro" w:hAnsi="Avenir Next LT Pro"/>
          <w:b/>
          <w:bCs/>
          <w:color w:val="404040"/>
          <w:sz w:val="32"/>
          <w:szCs w:val="32"/>
          <w:u w:color="404040"/>
        </w:rPr>
        <w:t>4-</w:t>
      </w:r>
      <w:r w:rsidRPr="00B468FF">
        <w:rPr>
          <w:rFonts w:ascii="Calibri" w:hAnsi="Calibri" w:cs="Calibri"/>
          <w:b/>
          <w:bCs/>
          <w:color w:val="404040"/>
          <w:sz w:val="32"/>
          <w:szCs w:val="32"/>
          <w:u w:color="404040"/>
        </w:rPr>
        <w:t>то</w:t>
      </w:r>
      <w:r w:rsidRPr="00B468FF">
        <w:rPr>
          <w:rFonts w:ascii="Avenir Next LT Pro" w:hAnsi="Avenir Next LT Pro"/>
          <w:b/>
          <w:bCs/>
          <w:color w:val="404040"/>
          <w:sz w:val="32"/>
          <w:szCs w:val="32"/>
          <w:u w:color="404040"/>
        </w:rPr>
        <w:t xml:space="preserve"> </w:t>
      </w:r>
      <w:r w:rsidRPr="00B468FF">
        <w:rPr>
          <w:rFonts w:ascii="Calibri" w:hAnsi="Calibri" w:cs="Calibri"/>
          <w:b/>
          <w:bCs/>
          <w:color w:val="404040"/>
          <w:sz w:val="32"/>
          <w:szCs w:val="32"/>
          <w:u w:color="404040"/>
        </w:rPr>
        <w:t>издание</w:t>
      </w:r>
      <w:r w:rsidRPr="00B468FF">
        <w:rPr>
          <w:rFonts w:ascii="Avenir Next LT Pro" w:hAnsi="Avenir Next LT Pro"/>
          <w:b/>
          <w:bCs/>
          <w:color w:val="404040"/>
          <w:sz w:val="32"/>
          <w:szCs w:val="32"/>
          <w:u w:color="404040"/>
        </w:rPr>
        <w:t xml:space="preserve"> </w:t>
      </w:r>
      <w:r w:rsidRPr="00B468FF">
        <w:rPr>
          <w:rFonts w:ascii="Calibri" w:hAnsi="Calibri" w:cs="Calibri"/>
          <w:b/>
          <w:bCs/>
          <w:color w:val="404040"/>
          <w:sz w:val="32"/>
          <w:szCs w:val="32"/>
          <w:u w:color="404040"/>
        </w:rPr>
        <w:t>на</w:t>
      </w:r>
      <w:r w:rsidRPr="00B468FF">
        <w:rPr>
          <w:rFonts w:ascii="Avenir Next LT Pro" w:hAnsi="Avenir Next LT Pro"/>
          <w:b/>
          <w:bCs/>
          <w:color w:val="404040"/>
          <w:sz w:val="32"/>
          <w:szCs w:val="32"/>
          <w:u w:color="404040"/>
        </w:rPr>
        <w:t xml:space="preserve"> </w:t>
      </w:r>
      <w:r w:rsidRPr="00B468FF">
        <w:rPr>
          <w:rFonts w:ascii="Calibri" w:hAnsi="Calibri" w:cs="Calibri"/>
          <w:b/>
          <w:bCs/>
          <w:color w:val="404040"/>
          <w:sz w:val="32"/>
          <w:szCs w:val="32"/>
          <w:u w:color="404040"/>
        </w:rPr>
        <w:t>конкурса</w:t>
      </w:r>
      <w:r w:rsidRPr="00B468FF">
        <w:rPr>
          <w:rFonts w:ascii="Avenir Next LT Pro" w:hAnsi="Avenir Next LT Pro"/>
          <w:b/>
          <w:bCs/>
          <w:color w:val="404040"/>
          <w:sz w:val="32"/>
          <w:szCs w:val="32"/>
          <w:u w:color="404040"/>
        </w:rPr>
        <w:t xml:space="preserve"> </w:t>
      </w:r>
      <w:r w:rsidRPr="00B468FF">
        <w:rPr>
          <w:rFonts w:ascii="Calibri" w:hAnsi="Calibri" w:cs="Calibri"/>
          <w:b/>
          <w:bCs/>
          <w:color w:val="404040"/>
          <w:sz w:val="32"/>
          <w:szCs w:val="32"/>
          <w:u w:color="404040"/>
        </w:rPr>
        <w:t>за</w:t>
      </w:r>
      <w:r w:rsidRPr="00B468FF">
        <w:rPr>
          <w:rFonts w:ascii="Avenir Next LT Pro" w:hAnsi="Avenir Next LT Pro"/>
          <w:b/>
          <w:bCs/>
          <w:color w:val="404040"/>
          <w:sz w:val="32"/>
          <w:szCs w:val="32"/>
          <w:u w:color="404040"/>
        </w:rPr>
        <w:t xml:space="preserve"> </w:t>
      </w:r>
      <w:r w:rsidRPr="00B468FF">
        <w:rPr>
          <w:rFonts w:ascii="Calibri" w:hAnsi="Calibri" w:cs="Calibri"/>
          <w:b/>
          <w:bCs/>
          <w:color w:val="404040"/>
          <w:sz w:val="32"/>
          <w:szCs w:val="32"/>
          <w:u w:color="404040"/>
        </w:rPr>
        <w:t>академични</w:t>
      </w:r>
      <w:r w:rsidRPr="00B468FF">
        <w:rPr>
          <w:rFonts w:ascii="Avenir Next LT Pro" w:hAnsi="Avenir Next LT Pro"/>
          <w:b/>
          <w:bCs/>
          <w:color w:val="404040"/>
          <w:sz w:val="32"/>
          <w:szCs w:val="32"/>
          <w:u w:color="404040"/>
        </w:rPr>
        <w:t xml:space="preserve"> </w:t>
      </w:r>
      <w:r w:rsidRPr="00B468FF">
        <w:rPr>
          <w:rFonts w:ascii="Calibri" w:hAnsi="Calibri" w:cs="Calibri"/>
          <w:b/>
          <w:bCs/>
          <w:color w:val="404040"/>
          <w:sz w:val="32"/>
          <w:szCs w:val="32"/>
          <w:u w:color="404040"/>
        </w:rPr>
        <w:t>постижения</w:t>
      </w:r>
      <w:r w:rsidRPr="00B468FF">
        <w:rPr>
          <w:rFonts w:ascii="Avenir Next LT Pro" w:hAnsi="Avenir Next LT Pro"/>
          <w:b/>
          <w:bCs/>
          <w:color w:val="404040"/>
          <w:sz w:val="32"/>
          <w:szCs w:val="32"/>
          <w:u w:color="404040"/>
        </w:rPr>
        <w:t xml:space="preserve"> Essentia</w:t>
      </w:r>
    </w:p>
    <w:p w14:paraId="73AB1F5C" w14:textId="77777777" w:rsidR="007E4F52" w:rsidRPr="00B468FF" w:rsidRDefault="007E4F52" w:rsidP="004E2FB3">
      <w:pPr>
        <w:spacing w:line="360" w:lineRule="auto"/>
        <w:ind w:left="-990" w:right="-868"/>
        <w:rPr>
          <w:rFonts w:ascii="Calibri" w:hAnsi="Calibri" w:cs="Calibri"/>
          <w:color w:val="404040"/>
          <w:u w:color="404040"/>
        </w:rPr>
      </w:pPr>
    </w:p>
    <w:p w14:paraId="13BBAF63" w14:textId="55AD47DF" w:rsidR="004E2FB3" w:rsidRPr="00B468FF" w:rsidRDefault="00052F56" w:rsidP="004E2FB3">
      <w:pPr>
        <w:spacing w:line="360" w:lineRule="auto"/>
        <w:ind w:left="-990" w:right="-868"/>
        <w:rPr>
          <w:rFonts w:ascii="Avenir Next LT Pro" w:hAnsi="Avenir Next LT Pro" w:cs="72 Condensed"/>
          <w:color w:val="404040"/>
          <w:u w:color="404040"/>
        </w:rPr>
      </w:pPr>
      <w:r w:rsidRPr="00B468FF">
        <w:rPr>
          <w:rFonts w:ascii="Calibri" w:hAnsi="Calibri" w:cs="Calibri"/>
          <w:color w:val="404040"/>
          <w:u w:color="404040"/>
        </w:rPr>
        <w:t>На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15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16 </w:t>
      </w:r>
      <w:r w:rsidRPr="00B468FF">
        <w:rPr>
          <w:rFonts w:ascii="Calibri" w:hAnsi="Calibri" w:cs="Calibri"/>
          <w:color w:val="404040"/>
          <w:u w:color="404040"/>
        </w:rPr>
        <w:t>септември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2023 </w:t>
      </w:r>
      <w:r w:rsidRPr="00B468FF">
        <w:rPr>
          <w:rFonts w:ascii="Calibri" w:hAnsi="Calibri" w:cs="Calibri"/>
          <w:color w:val="404040"/>
          <w:u w:color="404040"/>
        </w:rPr>
        <w:t>г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. </w:t>
      </w:r>
      <w:r w:rsidRPr="00B468FF">
        <w:rPr>
          <w:rFonts w:ascii="Calibri" w:hAnsi="Calibri" w:cs="Calibri"/>
          <w:color w:val="404040"/>
          <w:u w:color="404040"/>
        </w:rPr>
        <w:t>се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проведе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международният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финал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конкурса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за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академични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постижения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Essentia </w:t>
      </w:r>
      <w:r w:rsidRPr="00B468FF">
        <w:rPr>
          <w:rFonts w:ascii="Calibri" w:hAnsi="Calibri" w:cs="Calibri"/>
          <w:color w:val="404040"/>
          <w:u w:color="404040"/>
        </w:rPr>
        <w:t>в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Центъра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за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обучение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образование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</w:t>
      </w:r>
      <w:r w:rsidRPr="00B468FF">
        <w:rPr>
          <w:rFonts w:ascii="Avenir Next LT Pro" w:hAnsi="Avenir Next LT Pro" w:cs="72 Condensed"/>
          <w:color w:val="404040"/>
          <w:u w:color="404040"/>
        </w:rPr>
        <w:t xml:space="preserve"> GC Europe.</w:t>
      </w:r>
    </w:p>
    <w:p w14:paraId="224421EA" w14:textId="77777777" w:rsidR="004E2FB3" w:rsidRPr="00B468FF" w:rsidRDefault="004E2FB3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</w:p>
    <w:p w14:paraId="0D42CA79" w14:textId="79A05035" w:rsidR="00681CE3" w:rsidRPr="00B468FF" w:rsidRDefault="00B4621C" w:rsidP="00681CE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  <w:r w:rsidRPr="00B468FF">
        <w:rPr>
          <w:rFonts w:ascii="Calibri" w:hAnsi="Calibri" w:cs="Calibri"/>
          <w:color w:val="404040"/>
          <w:u w:color="404040"/>
        </w:rPr>
        <w:t>Тъй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като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общото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ниво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беше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изключително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високо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това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беше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трудна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задача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за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международното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жури</w:t>
      </w:r>
      <w:r w:rsidRPr="00B468FF">
        <w:rPr>
          <w:rFonts w:ascii="Avenir Next LT Pro" w:hAnsi="Avenir Next LT Pro"/>
          <w:color w:val="404040"/>
          <w:u w:color="404040"/>
        </w:rPr>
        <w:t xml:space="preserve"> - </w:t>
      </w:r>
      <w:r w:rsidRPr="00B468FF">
        <w:rPr>
          <w:rFonts w:ascii="Calibri" w:hAnsi="Calibri" w:cs="Calibri"/>
          <w:color w:val="404040"/>
          <w:u w:color="404040"/>
        </w:rPr>
        <w:t>Хавиер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Тапиа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Гуадикс</w:t>
      </w:r>
      <w:r w:rsidRPr="00B468FF">
        <w:rPr>
          <w:rFonts w:ascii="Avenir Next LT Pro" w:hAnsi="Avenir Next LT Pro"/>
          <w:color w:val="404040"/>
          <w:u w:color="404040"/>
        </w:rPr>
        <w:t xml:space="preserve"> (</w:t>
      </w:r>
      <w:r w:rsidRPr="00B468FF">
        <w:rPr>
          <w:rFonts w:ascii="Calibri" w:hAnsi="Calibri" w:cs="Calibri"/>
          <w:color w:val="404040"/>
          <w:u w:color="404040"/>
        </w:rPr>
        <w:t>Испания</w:t>
      </w:r>
      <w:r w:rsidRPr="00B468FF">
        <w:rPr>
          <w:rFonts w:ascii="Avenir Next LT Pro" w:hAnsi="Avenir Next LT Pro"/>
          <w:color w:val="404040"/>
          <w:u w:color="404040"/>
        </w:rPr>
        <w:t xml:space="preserve">), </w:t>
      </w:r>
      <w:r w:rsidRPr="00B468FF">
        <w:rPr>
          <w:rFonts w:ascii="Calibri" w:hAnsi="Calibri" w:cs="Calibri"/>
          <w:color w:val="404040"/>
          <w:u w:color="404040"/>
        </w:rPr>
        <w:t>Ален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Персевал</w:t>
      </w:r>
      <w:r w:rsidRPr="00B468FF">
        <w:rPr>
          <w:rFonts w:ascii="Avenir Next LT Pro" w:hAnsi="Avenir Next LT Pro"/>
          <w:color w:val="404040"/>
          <w:u w:color="404040"/>
        </w:rPr>
        <w:t xml:space="preserve"> (</w:t>
      </w:r>
      <w:r w:rsidRPr="00B468FF">
        <w:rPr>
          <w:rFonts w:ascii="Calibri" w:hAnsi="Calibri" w:cs="Calibri"/>
          <w:color w:val="404040"/>
          <w:u w:color="404040"/>
        </w:rPr>
        <w:t>Белгия</w:t>
      </w:r>
      <w:r w:rsidRPr="00B468FF">
        <w:rPr>
          <w:rFonts w:ascii="Avenir Next LT Pro" w:hAnsi="Avenir Next LT Pro"/>
          <w:color w:val="404040"/>
          <w:u w:color="404040"/>
        </w:rPr>
        <w:t xml:space="preserve">), </w:t>
      </w:r>
      <w:r w:rsidRPr="00B468FF">
        <w:rPr>
          <w:rFonts w:ascii="Calibri" w:hAnsi="Calibri" w:cs="Calibri"/>
          <w:color w:val="404040"/>
          <w:u w:color="404040"/>
        </w:rPr>
        <w:t>Адриано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Тейшейра</w:t>
      </w:r>
      <w:r w:rsidRPr="00B468FF">
        <w:rPr>
          <w:rFonts w:ascii="Avenir Next LT Pro" w:hAnsi="Avenir Next LT Pro"/>
          <w:color w:val="404040"/>
          <w:u w:color="404040"/>
        </w:rPr>
        <w:t xml:space="preserve"> (</w:t>
      </w:r>
      <w:r w:rsidRPr="00B468FF">
        <w:rPr>
          <w:rFonts w:ascii="Calibri" w:hAnsi="Calibri" w:cs="Calibri"/>
          <w:color w:val="404040"/>
          <w:u w:color="404040"/>
        </w:rPr>
        <w:t>Бразилия</w:t>
      </w:r>
      <w:r w:rsidRPr="00B468FF">
        <w:rPr>
          <w:rFonts w:ascii="Avenir Next LT Pro" w:hAnsi="Avenir Next LT Pro"/>
          <w:color w:val="404040"/>
          <w:u w:color="404040"/>
        </w:rPr>
        <w:t xml:space="preserve">)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Летисия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Лавоа</w:t>
      </w:r>
      <w:r w:rsidRPr="00B468FF">
        <w:rPr>
          <w:rFonts w:ascii="Avenir Next LT Pro" w:hAnsi="Avenir Next LT Pro"/>
          <w:color w:val="404040"/>
          <w:u w:color="404040"/>
        </w:rPr>
        <w:t xml:space="preserve"> (</w:t>
      </w:r>
      <w:r w:rsidRPr="00B468FF">
        <w:rPr>
          <w:rFonts w:ascii="Calibri" w:hAnsi="Calibri" w:cs="Calibri"/>
          <w:color w:val="404040"/>
          <w:u w:color="404040"/>
        </w:rPr>
        <w:t>Франция</w:t>
      </w:r>
      <w:r w:rsidRPr="00B468FF">
        <w:rPr>
          <w:rFonts w:ascii="Avenir Next LT Pro" w:hAnsi="Avenir Next LT Pro"/>
          <w:color w:val="404040"/>
          <w:u w:color="404040"/>
        </w:rPr>
        <w:t xml:space="preserve">), </w:t>
      </w:r>
      <w:r w:rsidRPr="00B468FF">
        <w:rPr>
          <w:rFonts w:ascii="Calibri" w:hAnsi="Calibri" w:cs="Calibri"/>
          <w:color w:val="404040"/>
          <w:u w:color="404040"/>
        </w:rPr>
        <w:t>които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избраха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победителите</w:t>
      </w:r>
      <w:r w:rsidRPr="00B468FF">
        <w:rPr>
          <w:rFonts w:ascii="Avenir Next LT Pro" w:hAnsi="Avenir Next LT Pro"/>
          <w:color w:val="404040"/>
          <w:u w:color="404040"/>
        </w:rPr>
        <w:t>:</w:t>
      </w:r>
    </w:p>
    <w:p w14:paraId="46E18B67" w14:textId="77777777" w:rsidR="00BE77EF" w:rsidRPr="00B468FF" w:rsidRDefault="00BE77EF" w:rsidP="00681CE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</w:p>
    <w:p w14:paraId="359D44C1" w14:textId="77777777" w:rsidR="00ED21D3" w:rsidRPr="00B468FF" w:rsidRDefault="00ED21D3" w:rsidP="00ED21D3">
      <w:pPr>
        <w:pStyle w:val="ListParagraph"/>
        <w:ind w:left="360"/>
        <w:rPr>
          <w:rFonts w:ascii="Avenir Next LT Pro" w:eastAsia="Times New Roman" w:hAnsi="Avenir Next LT Pro"/>
          <w:sz w:val="24"/>
          <w:szCs w:val="24"/>
          <w:lang w:val="bg-BG"/>
        </w:rPr>
      </w:pP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• </w:t>
      </w:r>
      <w:r w:rsidRPr="00B468FF">
        <w:rPr>
          <w:rFonts w:eastAsia="Times New Roman" w:cs="Calibri"/>
          <w:sz w:val="24"/>
          <w:szCs w:val="24"/>
          <w:lang w:val="bg-BG"/>
        </w:rPr>
        <w:t>Бакалавър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, </w:t>
      </w:r>
      <w:r w:rsidRPr="00B468FF">
        <w:rPr>
          <w:rFonts w:eastAsia="Times New Roman" w:cs="Calibri"/>
          <w:sz w:val="24"/>
          <w:szCs w:val="24"/>
          <w:lang w:val="bg-BG"/>
        </w:rPr>
        <w:t>носител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на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1-</w:t>
      </w:r>
      <w:r w:rsidRPr="00B468FF">
        <w:rPr>
          <w:rFonts w:eastAsia="Times New Roman" w:cs="Calibri"/>
          <w:sz w:val="24"/>
          <w:szCs w:val="24"/>
          <w:lang w:val="bg-BG"/>
        </w:rPr>
        <w:t>ва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награда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: </w:t>
      </w:r>
      <w:r w:rsidRPr="00B468FF">
        <w:rPr>
          <w:rFonts w:eastAsia="Times New Roman" w:cs="Calibri"/>
          <w:sz w:val="24"/>
          <w:szCs w:val="24"/>
          <w:lang w:val="bg-BG"/>
        </w:rPr>
        <w:t>Билал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Балбзиуи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; </w:t>
      </w:r>
      <w:r w:rsidRPr="00B468FF">
        <w:rPr>
          <w:rFonts w:eastAsia="Times New Roman" w:cs="Calibri"/>
          <w:sz w:val="24"/>
          <w:szCs w:val="24"/>
          <w:lang w:val="bg-BG"/>
        </w:rPr>
        <w:t>Франция</w:t>
      </w:r>
    </w:p>
    <w:p w14:paraId="6D636FE9" w14:textId="77777777" w:rsidR="00ED21D3" w:rsidRPr="00B468FF" w:rsidRDefault="00ED21D3" w:rsidP="00ED21D3">
      <w:pPr>
        <w:pStyle w:val="ListParagraph"/>
        <w:ind w:left="360"/>
        <w:rPr>
          <w:rFonts w:ascii="Avenir Next LT Pro" w:eastAsia="Times New Roman" w:hAnsi="Avenir Next LT Pro"/>
          <w:sz w:val="24"/>
          <w:szCs w:val="24"/>
          <w:lang w:val="bg-BG"/>
        </w:rPr>
      </w:pP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• </w:t>
      </w:r>
      <w:r w:rsidRPr="00B468FF">
        <w:rPr>
          <w:rFonts w:eastAsia="Times New Roman" w:cs="Calibri"/>
          <w:sz w:val="24"/>
          <w:szCs w:val="24"/>
          <w:lang w:val="bg-BG"/>
        </w:rPr>
        <w:t>Бакалавър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, </w:t>
      </w:r>
      <w:r w:rsidRPr="00B468FF">
        <w:rPr>
          <w:rFonts w:eastAsia="Times New Roman" w:cs="Calibri"/>
          <w:sz w:val="24"/>
          <w:szCs w:val="24"/>
          <w:lang w:val="bg-BG"/>
        </w:rPr>
        <w:t>носител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на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2-</w:t>
      </w:r>
      <w:r w:rsidRPr="00B468FF">
        <w:rPr>
          <w:rFonts w:eastAsia="Times New Roman" w:cs="Calibri"/>
          <w:sz w:val="24"/>
          <w:szCs w:val="24"/>
          <w:lang w:val="bg-BG"/>
        </w:rPr>
        <w:t>ра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награда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: </w:t>
      </w:r>
      <w:r w:rsidRPr="00B468FF">
        <w:rPr>
          <w:rFonts w:eastAsia="Times New Roman" w:cs="Calibri"/>
          <w:sz w:val="24"/>
          <w:szCs w:val="24"/>
          <w:lang w:val="bg-BG"/>
        </w:rPr>
        <w:t>Симеона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Олич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; </w:t>
      </w:r>
      <w:r w:rsidRPr="00B468FF">
        <w:rPr>
          <w:rFonts w:eastAsia="Times New Roman" w:cs="Calibri"/>
          <w:sz w:val="24"/>
          <w:szCs w:val="24"/>
          <w:lang w:val="bg-BG"/>
        </w:rPr>
        <w:t>Хърватия</w:t>
      </w:r>
    </w:p>
    <w:p w14:paraId="1AC928A5" w14:textId="77777777" w:rsidR="00ED21D3" w:rsidRPr="00B468FF" w:rsidRDefault="00ED21D3" w:rsidP="00ED21D3">
      <w:pPr>
        <w:pStyle w:val="ListParagraph"/>
        <w:ind w:left="360"/>
        <w:rPr>
          <w:rFonts w:ascii="Avenir Next LT Pro" w:eastAsia="Times New Roman" w:hAnsi="Avenir Next LT Pro"/>
          <w:sz w:val="24"/>
          <w:szCs w:val="24"/>
          <w:lang w:val="bg-BG"/>
        </w:rPr>
      </w:pP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• </w:t>
      </w:r>
      <w:r w:rsidRPr="00B468FF">
        <w:rPr>
          <w:rFonts w:eastAsia="Times New Roman" w:cs="Calibri"/>
          <w:sz w:val="24"/>
          <w:szCs w:val="24"/>
          <w:lang w:val="bg-BG"/>
        </w:rPr>
        <w:t>Следдипломна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квалификация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, </w:t>
      </w:r>
      <w:r w:rsidRPr="00B468FF">
        <w:rPr>
          <w:rFonts w:eastAsia="Times New Roman" w:cs="Calibri"/>
          <w:sz w:val="24"/>
          <w:szCs w:val="24"/>
          <w:lang w:val="bg-BG"/>
        </w:rPr>
        <w:t>носител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на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1-</w:t>
      </w:r>
      <w:r w:rsidRPr="00B468FF">
        <w:rPr>
          <w:rFonts w:eastAsia="Times New Roman" w:cs="Calibri"/>
          <w:sz w:val="24"/>
          <w:szCs w:val="24"/>
          <w:lang w:val="bg-BG"/>
        </w:rPr>
        <w:t>ва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награда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: </w:t>
      </w:r>
      <w:r w:rsidRPr="00B468FF">
        <w:rPr>
          <w:rFonts w:eastAsia="Times New Roman" w:cs="Calibri"/>
          <w:sz w:val="24"/>
          <w:szCs w:val="24"/>
          <w:lang w:val="bg-BG"/>
        </w:rPr>
        <w:t>Бианка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Варвара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; </w:t>
      </w:r>
      <w:r w:rsidRPr="00B468FF">
        <w:rPr>
          <w:rFonts w:eastAsia="Times New Roman" w:cs="Calibri"/>
          <w:sz w:val="24"/>
          <w:szCs w:val="24"/>
          <w:lang w:val="bg-BG"/>
        </w:rPr>
        <w:t>Румъния</w:t>
      </w:r>
    </w:p>
    <w:p w14:paraId="3229041B" w14:textId="77777777" w:rsidR="00ED21D3" w:rsidRPr="00B468FF" w:rsidRDefault="00ED21D3" w:rsidP="00ED21D3">
      <w:pPr>
        <w:pStyle w:val="ListParagraph"/>
        <w:ind w:left="360"/>
        <w:rPr>
          <w:rFonts w:ascii="Avenir Next LT Pro" w:eastAsia="Times New Roman" w:hAnsi="Avenir Next LT Pro"/>
          <w:sz w:val="24"/>
          <w:szCs w:val="24"/>
          <w:lang w:val="bg-BG"/>
        </w:rPr>
      </w:pP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• </w:t>
      </w:r>
      <w:r w:rsidRPr="00B468FF">
        <w:rPr>
          <w:rFonts w:eastAsia="Times New Roman" w:cs="Calibri"/>
          <w:sz w:val="24"/>
          <w:szCs w:val="24"/>
          <w:lang w:val="bg-BG"/>
        </w:rPr>
        <w:t>Следдипломна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квалификация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, </w:t>
      </w:r>
      <w:r w:rsidRPr="00B468FF">
        <w:rPr>
          <w:rFonts w:eastAsia="Times New Roman" w:cs="Calibri"/>
          <w:sz w:val="24"/>
          <w:szCs w:val="24"/>
          <w:lang w:val="bg-BG"/>
        </w:rPr>
        <w:t>носител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на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2-</w:t>
      </w:r>
      <w:r w:rsidRPr="00B468FF">
        <w:rPr>
          <w:rFonts w:eastAsia="Times New Roman" w:cs="Calibri"/>
          <w:sz w:val="24"/>
          <w:szCs w:val="24"/>
          <w:lang w:val="bg-BG"/>
        </w:rPr>
        <w:t>ра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награда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: </w:t>
      </w:r>
      <w:r w:rsidRPr="00B468FF">
        <w:rPr>
          <w:rFonts w:eastAsia="Times New Roman" w:cs="Calibri"/>
          <w:sz w:val="24"/>
          <w:szCs w:val="24"/>
          <w:lang w:val="bg-BG"/>
        </w:rPr>
        <w:t>Χαρά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Καράγιωργα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(</w:t>
      </w:r>
      <w:r w:rsidRPr="00B468FF">
        <w:rPr>
          <w:rFonts w:eastAsia="Times New Roman" w:cs="Calibri"/>
          <w:sz w:val="24"/>
          <w:szCs w:val="24"/>
          <w:lang w:val="bg-BG"/>
        </w:rPr>
        <w:t>Чара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 </w:t>
      </w:r>
      <w:r w:rsidRPr="00B468FF">
        <w:rPr>
          <w:rFonts w:eastAsia="Times New Roman" w:cs="Calibri"/>
          <w:sz w:val="24"/>
          <w:szCs w:val="24"/>
          <w:lang w:val="bg-BG"/>
        </w:rPr>
        <w:t>Карагиорга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); </w:t>
      </w:r>
      <w:r w:rsidRPr="00B468FF">
        <w:rPr>
          <w:rFonts w:eastAsia="Times New Roman" w:cs="Calibri"/>
          <w:sz w:val="24"/>
          <w:szCs w:val="24"/>
          <w:lang w:val="bg-BG"/>
        </w:rPr>
        <w:t>Гърция</w:t>
      </w:r>
    </w:p>
    <w:p w14:paraId="591F3E7A" w14:textId="6A8F4231" w:rsidR="00000C51" w:rsidRPr="00B468FF" w:rsidRDefault="00ED21D3" w:rsidP="00ED21D3">
      <w:pPr>
        <w:pStyle w:val="ListParagraph"/>
        <w:ind w:left="360"/>
        <w:rPr>
          <w:rFonts w:ascii="Avenir Next LT Pro" w:eastAsia="Times New Roman" w:hAnsi="Avenir Next LT Pro"/>
          <w:sz w:val="24"/>
          <w:szCs w:val="24"/>
          <w:lang w:val="bg-BG"/>
        </w:rPr>
      </w:pP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• Facebook </w:t>
      </w:r>
      <w:r w:rsidRPr="00B468FF">
        <w:rPr>
          <w:rFonts w:eastAsia="Times New Roman" w:cs="Calibri"/>
          <w:sz w:val="24"/>
          <w:szCs w:val="24"/>
          <w:lang w:val="bg-BG"/>
        </w:rPr>
        <w:t>победител</w:t>
      </w:r>
      <w:r w:rsidRPr="00B468FF">
        <w:rPr>
          <w:rFonts w:ascii="Avenir Next LT Pro" w:eastAsia="Times New Roman" w:hAnsi="Avenir Next LT Pro"/>
          <w:sz w:val="24"/>
          <w:szCs w:val="24"/>
          <w:lang w:val="bg-BG"/>
        </w:rPr>
        <w:t xml:space="preserve">: Khansa Elmokkadem; </w:t>
      </w:r>
      <w:r w:rsidRPr="00B468FF">
        <w:rPr>
          <w:rFonts w:eastAsia="Times New Roman" w:cs="Calibri"/>
          <w:sz w:val="24"/>
          <w:szCs w:val="24"/>
          <w:lang w:val="bg-BG"/>
        </w:rPr>
        <w:t>Мароко</w:t>
      </w:r>
    </w:p>
    <w:p w14:paraId="2B2886C6" w14:textId="77777777" w:rsidR="00681CE3" w:rsidRPr="00B468FF" w:rsidRDefault="00681CE3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</w:p>
    <w:p w14:paraId="3ADE1A96" w14:textId="4167A53B" w:rsidR="001B6FAA" w:rsidRPr="00B468FF" w:rsidRDefault="001B6FAA" w:rsidP="001B6FAA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  <w:r w:rsidRPr="00B468FF">
        <w:rPr>
          <w:rFonts w:ascii="Avenir Next LT Pro" w:hAnsi="Avenir Next LT Pro"/>
          <w:color w:val="404040"/>
          <w:u w:color="404040"/>
        </w:rPr>
        <w:t>„</w:t>
      </w:r>
      <w:r w:rsidRPr="00B468FF">
        <w:rPr>
          <w:rFonts w:ascii="Calibri" w:hAnsi="Calibri" w:cs="Calibri"/>
          <w:color w:val="404040"/>
          <w:u w:color="404040"/>
        </w:rPr>
        <w:t>Представянето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моя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случай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английски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беше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истинско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предизвикателство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възнаградено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два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дни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фантастичен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обмен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майсторски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курс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д</w:t>
      </w:r>
      <w:r w:rsidRPr="00B468FF">
        <w:rPr>
          <w:rFonts w:ascii="Avenir Next LT Pro" w:hAnsi="Avenir Next LT Pro"/>
          <w:color w:val="404040"/>
          <w:u w:color="404040"/>
        </w:rPr>
        <w:t>-</w:t>
      </w:r>
      <w:r w:rsidRPr="00B468FF">
        <w:rPr>
          <w:rFonts w:ascii="Calibri" w:hAnsi="Calibri" w:cs="Calibri"/>
          <w:color w:val="404040"/>
          <w:u w:color="404040"/>
        </w:rPr>
        <w:t>р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Хавиер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Тапиа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Гуадикс</w:t>
      </w:r>
      <w:r w:rsidRPr="00B468FF">
        <w:rPr>
          <w:rFonts w:ascii="Avenir Next LT Pro" w:hAnsi="Avenir Next LT Pro" w:cs="Avenir Next LT Pro"/>
          <w:color w:val="404040"/>
          <w:u w:color="404040"/>
        </w:rPr>
        <w:t>“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каза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д</w:t>
      </w:r>
      <w:r w:rsidRPr="00B468FF">
        <w:rPr>
          <w:rFonts w:ascii="Avenir Next LT Pro" w:hAnsi="Avenir Next LT Pro"/>
          <w:color w:val="404040"/>
          <w:u w:color="404040"/>
        </w:rPr>
        <w:t>-</w:t>
      </w:r>
      <w:r w:rsidRPr="00B468FF">
        <w:rPr>
          <w:rFonts w:ascii="Calibri" w:hAnsi="Calibri" w:cs="Calibri"/>
          <w:color w:val="404040"/>
          <w:u w:color="404040"/>
        </w:rPr>
        <w:t>р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Лиза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Белрепайре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един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от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финалистите</w:t>
      </w:r>
      <w:r w:rsidRPr="00B468FF">
        <w:rPr>
          <w:rFonts w:ascii="Avenir Next LT Pro" w:hAnsi="Avenir Next LT Pro"/>
          <w:color w:val="404040"/>
          <w:u w:color="404040"/>
        </w:rPr>
        <w:t xml:space="preserve">. </w:t>
      </w:r>
      <w:r w:rsidRPr="00B468FF">
        <w:rPr>
          <w:rFonts w:ascii="Avenir Next LT Pro" w:hAnsi="Avenir Next LT Pro" w:cs="Avenir Next LT Pro"/>
          <w:color w:val="404040"/>
          <w:u w:color="404040"/>
        </w:rPr>
        <w:t>„</w:t>
      </w:r>
      <w:r w:rsidRPr="00B468FF">
        <w:rPr>
          <w:rFonts w:ascii="Calibri" w:hAnsi="Calibri" w:cs="Calibri"/>
          <w:color w:val="404040"/>
          <w:u w:color="404040"/>
        </w:rPr>
        <w:t>Това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беше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истински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подарък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чувствам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горд</w:t>
      </w:r>
      <w:r w:rsidR="007E05D1" w:rsidRPr="00B468FF">
        <w:rPr>
          <w:rFonts w:ascii="Calibri" w:hAnsi="Calibri" w:cs="Calibri"/>
          <w:color w:val="404040"/>
          <w:u w:color="404040"/>
        </w:rPr>
        <w:t>а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че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мога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да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участвам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в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това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международно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събитие</w:t>
      </w:r>
      <w:r w:rsidRPr="00B468FF">
        <w:rPr>
          <w:rFonts w:ascii="Avenir Next LT Pro" w:hAnsi="Avenir Next LT Pro"/>
          <w:color w:val="404040"/>
          <w:u w:color="404040"/>
        </w:rPr>
        <w:t>.</w:t>
      </w:r>
      <w:r w:rsidRPr="00B468FF">
        <w:rPr>
          <w:rFonts w:ascii="Avenir Next LT Pro" w:hAnsi="Avenir Next LT Pro" w:cs="Avenir Next LT Pro"/>
          <w:color w:val="404040"/>
          <w:u w:color="404040"/>
        </w:rPr>
        <w:t>“</w:t>
      </w:r>
    </w:p>
    <w:p w14:paraId="75AEB83E" w14:textId="403AAD10" w:rsidR="001B6FAA" w:rsidRPr="00B468FF" w:rsidRDefault="001B6FAA" w:rsidP="001B6FAA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  <w:r w:rsidRPr="00B468FF">
        <w:rPr>
          <w:rFonts w:ascii="Avenir Next LT Pro" w:hAnsi="Avenir Next LT Pro"/>
          <w:color w:val="404040"/>
          <w:u w:color="404040"/>
        </w:rPr>
        <w:t>„</w:t>
      </w:r>
      <w:r w:rsidRPr="00B468FF">
        <w:rPr>
          <w:rFonts w:ascii="Calibri" w:hAnsi="Calibri" w:cs="Calibri"/>
          <w:color w:val="404040"/>
          <w:u w:color="404040"/>
        </w:rPr>
        <w:t>Честно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казано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бях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изумен</w:t>
      </w:r>
      <w:r w:rsidR="007E05D1" w:rsidRPr="00B468FF">
        <w:rPr>
          <w:rFonts w:ascii="Calibri" w:hAnsi="Calibri" w:cs="Calibri"/>
          <w:color w:val="404040"/>
          <w:u w:color="404040"/>
        </w:rPr>
        <w:t>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от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силната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мотивация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високото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ниво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работа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всички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състезатели</w:t>
      </w:r>
      <w:r w:rsidRPr="00B468FF">
        <w:rPr>
          <w:rFonts w:ascii="Avenir Next LT Pro" w:hAnsi="Avenir Next LT Pro"/>
          <w:color w:val="404040"/>
          <w:u w:color="404040"/>
        </w:rPr>
        <w:t>,</w:t>
      </w:r>
      <w:r w:rsidRPr="00B468FF">
        <w:rPr>
          <w:rFonts w:ascii="Avenir Next LT Pro" w:hAnsi="Avenir Next LT Pro" w:cs="Avenir Next LT Pro"/>
          <w:color w:val="404040"/>
          <w:u w:color="404040"/>
        </w:rPr>
        <w:t>”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каза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Керстин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Беле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мениджър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професионални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услуги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за</w:t>
      </w:r>
      <w:r w:rsidRPr="00B468FF">
        <w:rPr>
          <w:rFonts w:ascii="Avenir Next LT Pro" w:hAnsi="Avenir Next LT Pro"/>
          <w:color w:val="404040"/>
          <w:u w:color="404040"/>
        </w:rPr>
        <w:t xml:space="preserve"> EMEA </w:t>
      </w:r>
      <w:r w:rsidRPr="00B468FF">
        <w:rPr>
          <w:rFonts w:ascii="Calibri" w:hAnsi="Calibri" w:cs="Calibri"/>
          <w:color w:val="404040"/>
          <w:u w:color="404040"/>
        </w:rPr>
        <w:t>в</w:t>
      </w:r>
      <w:r w:rsidRPr="00B468FF">
        <w:rPr>
          <w:rFonts w:ascii="Avenir Next LT Pro" w:hAnsi="Avenir Next LT Pro"/>
          <w:color w:val="404040"/>
          <w:u w:color="404040"/>
        </w:rPr>
        <w:t xml:space="preserve"> GC Europe. </w:t>
      </w:r>
      <w:r w:rsidRPr="00B468FF">
        <w:rPr>
          <w:rFonts w:ascii="Avenir Next LT Pro" w:hAnsi="Avenir Next LT Pro" w:cs="Avenir Next LT Pro"/>
          <w:color w:val="404040"/>
          <w:u w:color="404040"/>
        </w:rPr>
        <w:t>„</w:t>
      </w:r>
      <w:r w:rsidRPr="00B468FF">
        <w:rPr>
          <w:rFonts w:ascii="Calibri" w:hAnsi="Calibri" w:cs="Calibri"/>
          <w:color w:val="404040"/>
          <w:u w:color="404040"/>
        </w:rPr>
        <w:t>Имаше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приятна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атмосфера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сред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всички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участници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беше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ясно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че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учениците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както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lastRenderedPageBreak/>
        <w:t>техните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преподаватели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имат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желание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да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разширят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своята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мрежа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да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обменят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опит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идеи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много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повече</w:t>
      </w:r>
      <w:r w:rsidRPr="00B468FF">
        <w:rPr>
          <w:rFonts w:ascii="Avenir Next LT Pro" w:hAnsi="Avenir Next LT Pro"/>
          <w:color w:val="404040"/>
          <w:u w:color="404040"/>
        </w:rPr>
        <w:t>.</w:t>
      </w:r>
      <w:r w:rsidRPr="00B468FF">
        <w:rPr>
          <w:rFonts w:ascii="Avenir Next LT Pro" w:hAnsi="Avenir Next LT Pro" w:cs="Avenir Next LT Pro"/>
          <w:color w:val="404040"/>
          <w:u w:color="404040"/>
        </w:rPr>
        <w:t>“</w:t>
      </w:r>
    </w:p>
    <w:p w14:paraId="4ADF14DD" w14:textId="77777777" w:rsidR="001B6FAA" w:rsidRPr="00B468FF" w:rsidRDefault="001B6FAA" w:rsidP="001B6FAA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  <w:r w:rsidRPr="00B468FF">
        <w:rPr>
          <w:rFonts w:ascii="Calibri" w:hAnsi="Calibri" w:cs="Calibri"/>
          <w:color w:val="404040"/>
          <w:u w:color="404040"/>
        </w:rPr>
        <w:t>Това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четвърто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издание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беше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последното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конкурса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за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академични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постижения</w:t>
      </w:r>
      <w:r w:rsidRPr="00B468FF">
        <w:rPr>
          <w:rFonts w:ascii="Avenir Next LT Pro" w:hAnsi="Avenir Next LT Pro"/>
          <w:color w:val="404040"/>
          <w:u w:color="404040"/>
        </w:rPr>
        <w:t xml:space="preserve"> Essentia.</w:t>
      </w:r>
    </w:p>
    <w:p w14:paraId="442A80DD" w14:textId="2D653736" w:rsidR="00C2221D" w:rsidRPr="00B468FF" w:rsidRDefault="001B6FAA" w:rsidP="001B6FAA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  <w:r w:rsidRPr="00B468FF">
        <w:rPr>
          <w:rFonts w:ascii="Calibri" w:hAnsi="Calibri" w:cs="Calibri"/>
          <w:color w:val="404040"/>
          <w:u w:color="404040"/>
        </w:rPr>
        <w:t>Това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означава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че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търсенето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съвършенство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ще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спре</w:t>
      </w:r>
      <w:r w:rsidRPr="00B468FF">
        <w:rPr>
          <w:rFonts w:ascii="Avenir Next LT Pro" w:hAnsi="Avenir Next LT Pro"/>
          <w:color w:val="404040"/>
          <w:u w:color="404040"/>
        </w:rPr>
        <w:t xml:space="preserve">. </w:t>
      </w:r>
      <w:r w:rsidRPr="00B468FF">
        <w:rPr>
          <w:rFonts w:ascii="Calibri" w:hAnsi="Calibri" w:cs="Calibri"/>
          <w:color w:val="404040"/>
          <w:u w:color="404040"/>
        </w:rPr>
        <w:t>Следващата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година</w:t>
      </w:r>
      <w:r w:rsidRPr="00B468FF">
        <w:rPr>
          <w:rFonts w:ascii="Avenir Next LT Pro" w:hAnsi="Avenir Next LT Pro"/>
          <w:color w:val="404040"/>
          <w:u w:color="404040"/>
        </w:rPr>
        <w:t xml:space="preserve"> GC Europe </w:t>
      </w:r>
      <w:r w:rsidRPr="00B468FF">
        <w:rPr>
          <w:rFonts w:ascii="Calibri" w:hAnsi="Calibri" w:cs="Calibri"/>
          <w:color w:val="404040"/>
          <w:u w:color="404040"/>
        </w:rPr>
        <w:t>ще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направи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една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крачка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напред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конкурса</w:t>
      </w:r>
      <w:r w:rsidRPr="00B468FF">
        <w:rPr>
          <w:rFonts w:ascii="Avenir Next LT Pro" w:hAnsi="Avenir Next LT Pro"/>
          <w:color w:val="404040"/>
          <w:u w:color="404040"/>
        </w:rPr>
        <w:t xml:space="preserve"> G-</w:t>
      </w:r>
      <w:r w:rsidRPr="00B468FF">
        <w:rPr>
          <w:rFonts w:ascii="Avenir Next LT Pro" w:hAnsi="Avenir Next LT Pro" w:cs="Avenir Next LT Pro"/>
          <w:color w:val="404040"/>
          <w:u w:color="404040"/>
        </w:rPr>
        <w:t>æ</w:t>
      </w:r>
      <w:r w:rsidRPr="00B468FF">
        <w:rPr>
          <w:rFonts w:ascii="Avenir Next LT Pro" w:hAnsi="Avenir Next LT Pro"/>
          <w:color w:val="404040"/>
          <w:u w:color="404040"/>
        </w:rPr>
        <w:t>nial A</w:t>
      </w:r>
      <w:r w:rsidRPr="00B468FF">
        <w:rPr>
          <w:rFonts w:ascii="Avenir Next LT Pro" w:hAnsi="Avenir Next LT Pro" w:cs="Avenir Next LT Pro"/>
          <w:color w:val="404040"/>
          <w:u w:color="404040"/>
        </w:rPr>
        <w:t>’</w:t>
      </w:r>
      <w:r w:rsidRPr="00B468FF">
        <w:rPr>
          <w:rFonts w:ascii="Avenir Next LT Pro" w:hAnsi="Avenir Next LT Pro"/>
          <w:color w:val="404040"/>
          <w:u w:color="404040"/>
        </w:rPr>
        <w:t xml:space="preserve">CHORD, </w:t>
      </w:r>
      <w:r w:rsidRPr="00B468FF">
        <w:rPr>
          <w:rFonts w:ascii="Calibri" w:hAnsi="Calibri" w:cs="Calibri"/>
          <w:color w:val="404040"/>
          <w:u w:color="404040"/>
        </w:rPr>
        <w:t>който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ще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бъде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обявен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скоро</w:t>
      </w:r>
      <w:r w:rsidRPr="00B468FF">
        <w:rPr>
          <w:rFonts w:ascii="Avenir Next LT Pro" w:hAnsi="Avenir Next LT Pro"/>
          <w:color w:val="404040"/>
          <w:u w:color="404040"/>
        </w:rPr>
        <w:t xml:space="preserve">. </w:t>
      </w:r>
      <w:r w:rsidRPr="00B468FF">
        <w:rPr>
          <w:rFonts w:ascii="Calibri" w:hAnsi="Calibri" w:cs="Calibri"/>
          <w:color w:val="404040"/>
          <w:u w:color="404040"/>
        </w:rPr>
        <w:t>Въпреки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своята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универсалност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тази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опростена</w:t>
      </w:r>
      <w:r w:rsidR="0002640B" w:rsidRPr="0002640B">
        <w:rPr>
          <w:rFonts w:ascii="Calibri" w:hAnsi="Calibri" w:cs="Calibri"/>
          <w:color w:val="404040"/>
          <w:u w:color="404040"/>
        </w:rPr>
        <w:t xml:space="preserve"> </w:t>
      </w:r>
      <w:r w:rsidR="0002640B">
        <w:rPr>
          <w:rFonts w:ascii="Calibri" w:hAnsi="Calibri" w:cs="Calibri"/>
          <w:color w:val="404040"/>
          <w:u w:color="404040"/>
        </w:rPr>
        <w:t>система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може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да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справи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екстремни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предизвикателства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ние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очакваме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нетърпение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да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ги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видим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от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нова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група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състезатели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надяваме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също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толкова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талантливи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мотивирани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като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тези</w:t>
      </w:r>
      <w:r w:rsidRPr="00B468FF">
        <w:rPr>
          <w:rFonts w:ascii="Avenir Next LT Pro" w:hAnsi="Avenir Next LT Pro"/>
          <w:color w:val="404040"/>
          <w:u w:color="404040"/>
        </w:rPr>
        <w:t xml:space="preserve">, </w:t>
      </w:r>
      <w:r w:rsidRPr="00B468FF">
        <w:rPr>
          <w:rFonts w:ascii="Calibri" w:hAnsi="Calibri" w:cs="Calibri"/>
          <w:color w:val="404040"/>
          <w:u w:color="404040"/>
        </w:rPr>
        <w:t>които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имахме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удоволствието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да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="00D37852">
        <w:rPr>
          <w:rFonts w:ascii="Calibri" w:hAnsi="Calibri" w:cs="Calibri"/>
          <w:color w:val="404040"/>
          <w:u w:color="404040"/>
        </w:rPr>
        <w:t>са с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нас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тази</w:t>
      </w:r>
      <w:r w:rsidRPr="00B468FF">
        <w:rPr>
          <w:rFonts w:ascii="Avenir Next LT Pro" w:hAnsi="Avenir Next LT Pro"/>
          <w:color w:val="404040"/>
          <w:u w:color="404040"/>
        </w:rPr>
        <w:t xml:space="preserve"> </w:t>
      </w:r>
      <w:r w:rsidRPr="00B468FF">
        <w:rPr>
          <w:rFonts w:ascii="Calibri" w:hAnsi="Calibri" w:cs="Calibri"/>
          <w:color w:val="404040"/>
          <w:u w:color="404040"/>
        </w:rPr>
        <w:t>година</w:t>
      </w:r>
      <w:r w:rsidRPr="00B468FF">
        <w:rPr>
          <w:rFonts w:ascii="Avenir Next LT Pro" w:hAnsi="Avenir Next LT Pro"/>
          <w:color w:val="404040"/>
          <w:u w:color="404040"/>
        </w:rPr>
        <w:t>.</w:t>
      </w:r>
    </w:p>
    <w:p w14:paraId="773B9E23" w14:textId="77777777" w:rsidR="00FE7FB3" w:rsidRPr="00B468FF" w:rsidRDefault="00FE7FB3" w:rsidP="001B6FAA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</w:p>
    <w:p w14:paraId="6DB622C5" w14:textId="77777777" w:rsidR="00035866" w:rsidRPr="00035866" w:rsidRDefault="00035866" w:rsidP="00035866">
      <w:pPr>
        <w:pStyle w:val="NormalWeb"/>
        <w:ind w:left="-990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</w:pPr>
      <w:bookmarkStart w:id="0" w:name="_GoBack"/>
      <w:bookmarkEnd w:id="0"/>
      <w:r w:rsidRPr="00035866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  <w:t>GCE EEO - Bulgaria</w:t>
      </w:r>
    </w:p>
    <w:p w14:paraId="7F60C2FE" w14:textId="77777777" w:rsidR="00035866" w:rsidRPr="00035866" w:rsidRDefault="00035866" w:rsidP="00035866">
      <w:pPr>
        <w:pStyle w:val="NormalWeb"/>
        <w:ind w:left="-990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</w:pPr>
      <w:r w:rsidRPr="00035866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  <w:t>Budapest street 92, 4-3</w:t>
      </w:r>
    </w:p>
    <w:p w14:paraId="3E258BFA" w14:textId="77777777" w:rsidR="00035866" w:rsidRPr="00035866" w:rsidRDefault="00035866" w:rsidP="00035866">
      <w:pPr>
        <w:pStyle w:val="NormalWeb"/>
        <w:ind w:left="-990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</w:pPr>
      <w:r w:rsidRPr="00035866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  <w:t>1202 Sofia</w:t>
      </w:r>
    </w:p>
    <w:p w14:paraId="4177B97B" w14:textId="77777777" w:rsidR="00035866" w:rsidRPr="00035866" w:rsidRDefault="00035866" w:rsidP="00035866">
      <w:pPr>
        <w:pStyle w:val="NormalWeb"/>
        <w:ind w:left="-990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</w:pPr>
      <w:r w:rsidRPr="00035866">
        <w:rPr>
          <w:rFonts w:ascii="Calibri" w:hAnsi="Calibri" w:cs="Calibri"/>
          <w:bCs/>
          <w:color w:val="464646"/>
          <w:spacing w:val="5"/>
          <w:kern w:val="28"/>
          <w:sz w:val="22"/>
          <w:szCs w:val="22"/>
          <w:u w:color="464646"/>
          <w:lang w:val="bg-BG"/>
        </w:rPr>
        <w:t>България</w:t>
      </w:r>
    </w:p>
    <w:p w14:paraId="29137E59" w14:textId="77777777" w:rsidR="00035866" w:rsidRPr="00035866" w:rsidRDefault="00035866" w:rsidP="00035866">
      <w:pPr>
        <w:pStyle w:val="NormalWeb"/>
        <w:ind w:left="-990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</w:pPr>
    </w:p>
    <w:p w14:paraId="6BE2EDED" w14:textId="77777777" w:rsidR="00035866" w:rsidRPr="00035866" w:rsidRDefault="00035866" w:rsidP="00035866">
      <w:pPr>
        <w:pStyle w:val="NormalWeb"/>
        <w:ind w:left="-990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</w:pPr>
      <w:r w:rsidRPr="00035866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  <w:t>+359 2 983 30 30</w:t>
      </w:r>
    </w:p>
    <w:p w14:paraId="7BCE95E1" w14:textId="77777777" w:rsidR="00035866" w:rsidRPr="00035866" w:rsidRDefault="00035866" w:rsidP="00035866">
      <w:pPr>
        <w:pStyle w:val="NormalWeb"/>
        <w:ind w:left="-990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</w:pPr>
      <w:r w:rsidRPr="00035866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  <w:t>+359 2 858 31 37</w:t>
      </w:r>
    </w:p>
    <w:p w14:paraId="3F58D173" w14:textId="77777777" w:rsidR="00035866" w:rsidRPr="00035866" w:rsidRDefault="00035866" w:rsidP="00035866">
      <w:pPr>
        <w:pStyle w:val="NormalWeb"/>
        <w:ind w:left="-990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</w:pPr>
      <w:r w:rsidRPr="00035866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  <w:t>info.bulgaria@gc.dental</w:t>
      </w:r>
    </w:p>
    <w:p w14:paraId="2AEB49FD" w14:textId="4D67F43B" w:rsidR="00A5023C" w:rsidRPr="00B468FF" w:rsidRDefault="00035866" w:rsidP="00035866">
      <w:pPr>
        <w:pStyle w:val="NormalWeb"/>
        <w:spacing w:before="0" w:after="0"/>
        <w:ind w:left="-990" w:right="-868"/>
        <w:rPr>
          <w:rStyle w:val="Hyperlink"/>
          <w:rFonts w:ascii="Avenir Next LT Pro" w:hAnsi="Avenir Next LT Pro"/>
          <w:spacing w:val="5"/>
          <w:kern w:val="28"/>
          <w:sz w:val="22"/>
          <w:szCs w:val="22"/>
          <w:lang w:val="bg-BG"/>
        </w:rPr>
      </w:pPr>
      <w:r w:rsidRPr="00035866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bg-BG"/>
        </w:rPr>
        <w:t>bulgaria.gceurope.com</w:t>
      </w:r>
    </w:p>
    <w:p w14:paraId="4F472044" w14:textId="2213B2FB" w:rsidR="007D00B3" w:rsidRPr="00B468FF" w:rsidRDefault="007D00B3" w:rsidP="007D00B3">
      <w:pPr>
        <w:pStyle w:val="NormalWeb"/>
        <w:spacing w:before="0" w:after="0" w:line="360" w:lineRule="auto"/>
        <w:ind w:left="-990" w:right="-868"/>
        <w:jc w:val="center"/>
        <w:rPr>
          <w:rFonts w:ascii="Avenir Next LT Pro" w:eastAsia="Verdana" w:hAnsi="Avenir Next LT Pro" w:cs="Verdana"/>
          <w:color w:val="464646"/>
          <w:sz w:val="22"/>
          <w:szCs w:val="22"/>
          <w:u w:color="464646"/>
          <w:lang w:val="bg-BG"/>
        </w:rPr>
      </w:pPr>
      <w:r w:rsidRPr="00B468FF">
        <w:rPr>
          <w:rFonts w:ascii="Avenir Next LT Pro" w:hAnsi="Avenir Next LT Pro"/>
          <w:noProof/>
          <w:color w:val="404040"/>
          <w:sz w:val="28"/>
          <w:szCs w:val="28"/>
          <w:u w:color="404040"/>
          <w:lang w:val="bg-BG"/>
        </w:rPr>
        <w:lastRenderedPageBreak/>
        <w:drawing>
          <wp:inline distT="0" distB="0" distL="0" distR="0" wp14:anchorId="68C61DE0" wp14:editId="090E61DF">
            <wp:extent cx="5295442" cy="3567066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5845" cy="36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9D452" w14:textId="1AF41BE5" w:rsidR="00BB5D11" w:rsidRPr="00E9670C" w:rsidRDefault="00E9670C" w:rsidP="00E9670C">
      <w:pPr>
        <w:widowControl w:val="0"/>
        <w:ind w:left="-450" w:right="-868"/>
        <w:rPr>
          <w:rFonts w:ascii="Avenir Next LT Pro" w:hAnsi="Avenir Next LT Pro"/>
        </w:rPr>
      </w:pPr>
      <w:r w:rsidRPr="00B468FF">
        <w:rPr>
          <w:rFonts w:ascii="Calibri" w:eastAsia="Times New Roman" w:hAnsi="Calibri" w:cs="Calibri"/>
          <w:sz w:val="21"/>
          <w:szCs w:val="21"/>
        </w:rPr>
        <w:t>Отляво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 </w:t>
      </w:r>
      <w:r w:rsidRPr="00B468FF">
        <w:rPr>
          <w:rFonts w:ascii="Calibri" w:eastAsia="Times New Roman" w:hAnsi="Calibri" w:cs="Calibri"/>
          <w:sz w:val="21"/>
          <w:szCs w:val="21"/>
        </w:rPr>
        <w:t>надясно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: </w:t>
      </w:r>
      <w:r w:rsidRPr="00B468FF">
        <w:rPr>
          <w:rFonts w:ascii="Calibri" w:eastAsia="Times New Roman" w:hAnsi="Calibri" w:cs="Calibri"/>
          <w:sz w:val="21"/>
          <w:szCs w:val="21"/>
        </w:rPr>
        <w:t>Чара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 </w:t>
      </w:r>
      <w:r w:rsidRPr="00B468FF">
        <w:rPr>
          <w:rFonts w:ascii="Calibri" w:eastAsia="Times New Roman" w:hAnsi="Calibri" w:cs="Calibri"/>
          <w:sz w:val="21"/>
          <w:szCs w:val="21"/>
        </w:rPr>
        <w:t>Карагиорга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, </w:t>
      </w:r>
      <w:r w:rsidRPr="00B468FF">
        <w:rPr>
          <w:rFonts w:ascii="Calibri" w:eastAsia="Times New Roman" w:hAnsi="Calibri" w:cs="Calibri"/>
          <w:sz w:val="21"/>
          <w:szCs w:val="21"/>
        </w:rPr>
        <w:t>Летисия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 </w:t>
      </w:r>
      <w:r w:rsidRPr="00B468FF">
        <w:rPr>
          <w:rFonts w:ascii="Calibri" w:eastAsia="Times New Roman" w:hAnsi="Calibri" w:cs="Calibri"/>
          <w:sz w:val="21"/>
          <w:szCs w:val="21"/>
        </w:rPr>
        <w:t>Лавоа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, </w:t>
      </w:r>
      <w:r w:rsidRPr="00B468FF">
        <w:rPr>
          <w:rFonts w:ascii="Calibri" w:eastAsia="Times New Roman" w:hAnsi="Calibri" w:cs="Calibri"/>
          <w:sz w:val="21"/>
          <w:szCs w:val="21"/>
        </w:rPr>
        <w:t>Хавиер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 </w:t>
      </w:r>
      <w:r w:rsidRPr="00B468FF">
        <w:rPr>
          <w:rFonts w:ascii="Calibri" w:eastAsia="Times New Roman" w:hAnsi="Calibri" w:cs="Calibri"/>
          <w:sz w:val="21"/>
          <w:szCs w:val="21"/>
        </w:rPr>
        <w:t>Тапиа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 </w:t>
      </w:r>
      <w:r w:rsidRPr="00B468FF">
        <w:rPr>
          <w:rFonts w:ascii="Calibri" w:eastAsia="Times New Roman" w:hAnsi="Calibri" w:cs="Calibri"/>
          <w:sz w:val="21"/>
          <w:szCs w:val="21"/>
        </w:rPr>
        <w:t>Гуадикс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, </w:t>
      </w:r>
      <w:r w:rsidRPr="00B468FF">
        <w:rPr>
          <w:rFonts w:ascii="Calibri" w:eastAsia="Times New Roman" w:hAnsi="Calibri" w:cs="Calibri"/>
          <w:sz w:val="21"/>
          <w:szCs w:val="21"/>
        </w:rPr>
        <w:t>Бианка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 </w:t>
      </w:r>
      <w:r w:rsidRPr="00B468FF">
        <w:rPr>
          <w:rFonts w:ascii="Calibri" w:eastAsia="Times New Roman" w:hAnsi="Calibri" w:cs="Calibri"/>
          <w:sz w:val="21"/>
          <w:szCs w:val="21"/>
        </w:rPr>
        <w:t>Варвара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, </w:t>
      </w:r>
      <w:r w:rsidRPr="00B468FF">
        <w:rPr>
          <w:rFonts w:ascii="Calibri" w:eastAsia="Times New Roman" w:hAnsi="Calibri" w:cs="Calibri"/>
          <w:sz w:val="21"/>
          <w:szCs w:val="21"/>
        </w:rPr>
        <w:t>Ален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 </w:t>
      </w:r>
      <w:r w:rsidRPr="00B468FF">
        <w:rPr>
          <w:rFonts w:ascii="Calibri" w:eastAsia="Times New Roman" w:hAnsi="Calibri" w:cs="Calibri"/>
          <w:sz w:val="21"/>
          <w:szCs w:val="21"/>
        </w:rPr>
        <w:t>Персевал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, </w:t>
      </w:r>
      <w:r w:rsidRPr="00B468FF">
        <w:rPr>
          <w:rFonts w:ascii="Calibri" w:eastAsia="Times New Roman" w:hAnsi="Calibri" w:cs="Calibri"/>
          <w:sz w:val="21"/>
          <w:szCs w:val="21"/>
        </w:rPr>
        <w:t>Симеон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 </w:t>
      </w:r>
      <w:r w:rsidRPr="00B468FF">
        <w:rPr>
          <w:rFonts w:ascii="Calibri" w:eastAsia="Times New Roman" w:hAnsi="Calibri" w:cs="Calibri"/>
          <w:sz w:val="21"/>
          <w:szCs w:val="21"/>
        </w:rPr>
        <w:t>Олич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, </w:t>
      </w:r>
      <w:r w:rsidRPr="00B468FF">
        <w:rPr>
          <w:rFonts w:ascii="Calibri" w:eastAsia="Times New Roman" w:hAnsi="Calibri" w:cs="Calibri"/>
          <w:sz w:val="21"/>
          <w:szCs w:val="21"/>
        </w:rPr>
        <w:t>Адриано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 </w:t>
      </w:r>
      <w:r w:rsidRPr="00B468FF">
        <w:rPr>
          <w:rFonts w:ascii="Calibri" w:eastAsia="Times New Roman" w:hAnsi="Calibri" w:cs="Calibri"/>
          <w:sz w:val="21"/>
          <w:szCs w:val="21"/>
        </w:rPr>
        <w:t>Тейшейра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, </w:t>
      </w:r>
      <w:r w:rsidRPr="00B468FF">
        <w:rPr>
          <w:rFonts w:ascii="Calibri" w:eastAsia="Times New Roman" w:hAnsi="Calibri" w:cs="Calibri"/>
          <w:sz w:val="21"/>
          <w:szCs w:val="21"/>
        </w:rPr>
        <w:t>Билал</w:t>
      </w:r>
      <w:r w:rsidRPr="00B468FF">
        <w:rPr>
          <w:rFonts w:ascii="Avenir Next LT Pro" w:eastAsia="Times New Roman" w:hAnsi="Avenir Next LT Pro"/>
          <w:sz w:val="21"/>
          <w:szCs w:val="21"/>
        </w:rPr>
        <w:t xml:space="preserve"> </w:t>
      </w:r>
      <w:r w:rsidRPr="00B468FF">
        <w:rPr>
          <w:rFonts w:ascii="Calibri" w:eastAsia="Times New Roman" w:hAnsi="Calibri" w:cs="Calibri"/>
          <w:sz w:val="21"/>
          <w:szCs w:val="21"/>
        </w:rPr>
        <w:t>Балбзиуи</w:t>
      </w:r>
    </w:p>
    <w:sectPr w:rsidR="00BB5D11" w:rsidRPr="00E9670C" w:rsidSect="00A5023C">
      <w:headerReference w:type="default" r:id="rId8"/>
      <w:pgSz w:w="11900" w:h="16840"/>
      <w:pgMar w:top="1826" w:right="1985" w:bottom="2880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92224" w14:textId="77777777" w:rsidR="00671E66" w:rsidRPr="00B468FF" w:rsidRDefault="00671E66">
      <w:r w:rsidRPr="00B468FF">
        <w:separator/>
      </w:r>
    </w:p>
  </w:endnote>
  <w:endnote w:type="continuationSeparator" w:id="0">
    <w:p w14:paraId="67786A7B" w14:textId="77777777" w:rsidR="00671E66" w:rsidRPr="00B468FF" w:rsidRDefault="00671E66">
      <w:r w:rsidRPr="00B468F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72 Condensed">
    <w:charset w:val="00"/>
    <w:family w:val="swiss"/>
    <w:pitch w:val="variable"/>
    <w:sig w:usb0="A00002EF" w:usb1="5000205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EF363" w14:textId="77777777" w:rsidR="00671E66" w:rsidRPr="00B468FF" w:rsidRDefault="00671E66">
      <w:r w:rsidRPr="00B468FF">
        <w:separator/>
      </w:r>
    </w:p>
  </w:footnote>
  <w:footnote w:type="continuationSeparator" w:id="0">
    <w:p w14:paraId="30408D03" w14:textId="77777777" w:rsidR="00671E66" w:rsidRPr="00B468FF" w:rsidRDefault="00671E66">
      <w:r w:rsidRPr="00B468F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Pr="00B468FF" w:rsidRDefault="002A1F4F">
    <w:pPr>
      <w:pStyle w:val="Header"/>
      <w:tabs>
        <w:tab w:val="clear" w:pos="9072"/>
        <w:tab w:val="right" w:pos="7842"/>
      </w:tabs>
      <w:rPr>
        <w:lang w:val="bg-BG"/>
      </w:rPr>
    </w:pPr>
    <w:r w:rsidRPr="00B468FF">
      <w:rPr>
        <w:noProof/>
        <w:lang w:val="bg-BG"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1" name="Picture 1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207F2"/>
    <w:rsid w:val="00022CFD"/>
    <w:rsid w:val="0002640B"/>
    <w:rsid w:val="00035866"/>
    <w:rsid w:val="000455B2"/>
    <w:rsid w:val="00045DA8"/>
    <w:rsid w:val="00046D80"/>
    <w:rsid w:val="00052F56"/>
    <w:rsid w:val="000578B1"/>
    <w:rsid w:val="000800FA"/>
    <w:rsid w:val="000861F8"/>
    <w:rsid w:val="000A485C"/>
    <w:rsid w:val="000A7D73"/>
    <w:rsid w:val="000C3B2B"/>
    <w:rsid w:val="000D1716"/>
    <w:rsid w:val="000D21FD"/>
    <w:rsid w:val="000D7351"/>
    <w:rsid w:val="000E4999"/>
    <w:rsid w:val="00102286"/>
    <w:rsid w:val="00106786"/>
    <w:rsid w:val="00107638"/>
    <w:rsid w:val="00112618"/>
    <w:rsid w:val="00116E35"/>
    <w:rsid w:val="0016511A"/>
    <w:rsid w:val="00167D45"/>
    <w:rsid w:val="00176AEF"/>
    <w:rsid w:val="001B5343"/>
    <w:rsid w:val="001B5373"/>
    <w:rsid w:val="001B6FAA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1F4F"/>
    <w:rsid w:val="002A4426"/>
    <w:rsid w:val="002C389F"/>
    <w:rsid w:val="002E5546"/>
    <w:rsid w:val="003042DF"/>
    <w:rsid w:val="00312F6E"/>
    <w:rsid w:val="00315091"/>
    <w:rsid w:val="00321DE6"/>
    <w:rsid w:val="0032290E"/>
    <w:rsid w:val="00325206"/>
    <w:rsid w:val="00327168"/>
    <w:rsid w:val="00390C9F"/>
    <w:rsid w:val="003A434A"/>
    <w:rsid w:val="003B1417"/>
    <w:rsid w:val="003B4C34"/>
    <w:rsid w:val="003C645C"/>
    <w:rsid w:val="003D5E25"/>
    <w:rsid w:val="003F1B6F"/>
    <w:rsid w:val="00412841"/>
    <w:rsid w:val="004413E2"/>
    <w:rsid w:val="00444A98"/>
    <w:rsid w:val="00453816"/>
    <w:rsid w:val="00481DAB"/>
    <w:rsid w:val="0049147A"/>
    <w:rsid w:val="00492F65"/>
    <w:rsid w:val="00495DD2"/>
    <w:rsid w:val="004A245C"/>
    <w:rsid w:val="004C48D0"/>
    <w:rsid w:val="004D0FBF"/>
    <w:rsid w:val="004D3B6C"/>
    <w:rsid w:val="004E2FB3"/>
    <w:rsid w:val="00502C6F"/>
    <w:rsid w:val="0052480D"/>
    <w:rsid w:val="00552443"/>
    <w:rsid w:val="00567F3E"/>
    <w:rsid w:val="00572892"/>
    <w:rsid w:val="00587CDE"/>
    <w:rsid w:val="005D1861"/>
    <w:rsid w:val="005D7797"/>
    <w:rsid w:val="005E7894"/>
    <w:rsid w:val="00610AAC"/>
    <w:rsid w:val="00614BAD"/>
    <w:rsid w:val="00616F42"/>
    <w:rsid w:val="00617D27"/>
    <w:rsid w:val="0063721E"/>
    <w:rsid w:val="00642020"/>
    <w:rsid w:val="00657BB0"/>
    <w:rsid w:val="0066042E"/>
    <w:rsid w:val="00671E66"/>
    <w:rsid w:val="006770E5"/>
    <w:rsid w:val="00681CE3"/>
    <w:rsid w:val="006C68FF"/>
    <w:rsid w:val="006C7420"/>
    <w:rsid w:val="0072441C"/>
    <w:rsid w:val="00737C03"/>
    <w:rsid w:val="00775ABD"/>
    <w:rsid w:val="00776B7A"/>
    <w:rsid w:val="00776E54"/>
    <w:rsid w:val="007D00B3"/>
    <w:rsid w:val="007D7D19"/>
    <w:rsid w:val="007E0547"/>
    <w:rsid w:val="007E05D1"/>
    <w:rsid w:val="007E41A8"/>
    <w:rsid w:val="007E448B"/>
    <w:rsid w:val="007E4F52"/>
    <w:rsid w:val="0080482A"/>
    <w:rsid w:val="00807AFC"/>
    <w:rsid w:val="00821D97"/>
    <w:rsid w:val="00850425"/>
    <w:rsid w:val="008663A4"/>
    <w:rsid w:val="00867C29"/>
    <w:rsid w:val="008753D9"/>
    <w:rsid w:val="00881F99"/>
    <w:rsid w:val="008861D7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20DF"/>
    <w:rsid w:val="00986AA8"/>
    <w:rsid w:val="00997CA1"/>
    <w:rsid w:val="009C1D99"/>
    <w:rsid w:val="009D4A1F"/>
    <w:rsid w:val="00A304BF"/>
    <w:rsid w:val="00A5023C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449F7"/>
    <w:rsid w:val="00B4621C"/>
    <w:rsid w:val="00B468FF"/>
    <w:rsid w:val="00B80A18"/>
    <w:rsid w:val="00B85591"/>
    <w:rsid w:val="00BB5D11"/>
    <w:rsid w:val="00BD4617"/>
    <w:rsid w:val="00BE77EF"/>
    <w:rsid w:val="00C12E8E"/>
    <w:rsid w:val="00C2221D"/>
    <w:rsid w:val="00C60B64"/>
    <w:rsid w:val="00CA5DBB"/>
    <w:rsid w:val="00CB5C8B"/>
    <w:rsid w:val="00CC6660"/>
    <w:rsid w:val="00D21359"/>
    <w:rsid w:val="00D33936"/>
    <w:rsid w:val="00D37852"/>
    <w:rsid w:val="00DB50BD"/>
    <w:rsid w:val="00DB5447"/>
    <w:rsid w:val="00DC1238"/>
    <w:rsid w:val="00DD11C7"/>
    <w:rsid w:val="00DD4ADD"/>
    <w:rsid w:val="00DF3946"/>
    <w:rsid w:val="00E00439"/>
    <w:rsid w:val="00E07420"/>
    <w:rsid w:val="00E23C42"/>
    <w:rsid w:val="00E26DFB"/>
    <w:rsid w:val="00E37A44"/>
    <w:rsid w:val="00E561B3"/>
    <w:rsid w:val="00E60E82"/>
    <w:rsid w:val="00E675E8"/>
    <w:rsid w:val="00E767CA"/>
    <w:rsid w:val="00E833B6"/>
    <w:rsid w:val="00E9670C"/>
    <w:rsid w:val="00ED21D3"/>
    <w:rsid w:val="00ED2B9D"/>
    <w:rsid w:val="00ED59B2"/>
    <w:rsid w:val="00F0538F"/>
    <w:rsid w:val="00F966A1"/>
    <w:rsid w:val="00FB5078"/>
    <w:rsid w:val="00FE6C44"/>
    <w:rsid w:val="00F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7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5751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1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783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1979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3</cp:revision>
  <cp:lastPrinted>2020-01-21T15:04:00Z</cp:lastPrinted>
  <dcterms:created xsi:type="dcterms:W3CDTF">2023-10-03T08:30:00Z</dcterms:created>
  <dcterms:modified xsi:type="dcterms:W3CDTF">2023-10-04T11:43:00Z</dcterms:modified>
</cp:coreProperties>
</file>