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F692781" w:rsidR="004C48D0" w:rsidRPr="005A4CC8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nl-BE"/>
        </w:rPr>
      </w:pPr>
      <w:r w:rsidRPr="005A4CC8">
        <w:rPr>
          <w:rFonts w:ascii="Avenir Next LT Pro" w:hAnsi="Avenir Next LT Pro"/>
          <w:b/>
          <w:bCs/>
          <w:noProof/>
          <w:color w:val="404040"/>
          <w:sz w:val="30"/>
          <w:szCs w:val="30"/>
          <w:lang w:val="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6FC51A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5A4CC8">
        <w:rPr>
          <w:rFonts w:ascii="Avenir Next LT Pro" w:hAnsi="Avenir Next LT Pro"/>
          <w:b/>
          <w:bCs/>
          <w:color w:val="404040"/>
          <w:sz w:val="30"/>
          <w:szCs w:val="30"/>
          <w:lang w:val="nl"/>
        </w:rPr>
        <w:t>Persbericht</w:t>
      </w:r>
    </w:p>
    <w:p w14:paraId="0C69B5D1" w14:textId="77777777" w:rsidR="00270FCD" w:rsidRPr="005A4CC8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nl-BE"/>
        </w:rPr>
      </w:pPr>
    </w:p>
    <w:p w14:paraId="7F019C91" w14:textId="1EAD08CE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>Een vijf jaar durende multi</w:t>
      </w:r>
      <w:r w:rsidR="005A4CC8">
        <w:rPr>
          <w:rFonts w:ascii="Avenir Next LT Pro" w:hAnsi="Avenir Next LT Pro"/>
          <w:color w:val="404040"/>
          <w:lang w:val="nl"/>
        </w:rPr>
        <w:t>-</w:t>
      </w:r>
      <w:r w:rsidRPr="005A4CC8">
        <w:rPr>
          <w:rFonts w:ascii="Avenir Next LT Pro" w:hAnsi="Avenir Next LT Pro"/>
          <w:color w:val="404040"/>
          <w:lang w:val="nl"/>
        </w:rPr>
        <w:t>centr</w:t>
      </w:r>
      <w:r w:rsidR="005A4CC8">
        <w:rPr>
          <w:rFonts w:ascii="Avenir Next LT Pro" w:hAnsi="Avenir Next LT Pro"/>
          <w:color w:val="404040"/>
          <w:lang w:val="nl"/>
        </w:rPr>
        <w:t>um</w:t>
      </w:r>
      <w:r w:rsidRPr="005A4CC8">
        <w:rPr>
          <w:rFonts w:ascii="Avenir Next LT Pro" w:hAnsi="Avenir Next LT Pro"/>
          <w:color w:val="404040"/>
          <w:lang w:val="nl"/>
        </w:rPr>
        <w:t xml:space="preserve"> klinische studie bevestigt dat EQUIA Forte een geschikt materiaal is voor middelgrote tot grote </w:t>
      </w:r>
      <w:r w:rsidR="005A4CC8">
        <w:rPr>
          <w:rFonts w:ascii="Avenir Next LT Pro" w:hAnsi="Avenir Next LT Pro"/>
          <w:color w:val="404040"/>
          <w:lang w:val="nl"/>
        </w:rPr>
        <w:t>K</w:t>
      </w:r>
      <w:r w:rsidRPr="005A4CC8">
        <w:rPr>
          <w:rFonts w:ascii="Avenir Next LT Pro" w:hAnsi="Avenir Next LT Pro"/>
          <w:color w:val="404040"/>
          <w:lang w:val="nl"/>
        </w:rPr>
        <w:t xml:space="preserve">lasse II restauraties. </w:t>
      </w:r>
    </w:p>
    <w:p w14:paraId="7BE06620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eastAsia="Verdana" w:hAnsi="Avenir Next LT Pro" w:cs="Verdana"/>
          <w:color w:val="404040"/>
          <w:lang w:val="nl-BE"/>
        </w:rPr>
        <w:t xml:space="preserve"> </w:t>
      </w:r>
    </w:p>
    <w:p w14:paraId="6ABAD8C7" w14:textId="1908C8DB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 xml:space="preserve">Deze lange termijn gerandomiseerde studie vergelijkt de klinische prestaties van een glashybride restauratief systeem, EQUIA Forte, met een gouden standaard nanohybride composiet (Tetric EvoCeram, Ivoclar Vivadent) in middelgrote tot grote </w:t>
      </w:r>
      <w:r w:rsidR="005A4CC8">
        <w:rPr>
          <w:rFonts w:ascii="Avenir Next LT Pro" w:hAnsi="Avenir Next LT Pro"/>
          <w:color w:val="404040"/>
          <w:lang w:val="nl"/>
        </w:rPr>
        <w:t>K</w:t>
      </w:r>
      <w:r w:rsidRPr="005A4CC8">
        <w:rPr>
          <w:rFonts w:ascii="Avenir Next LT Pro" w:hAnsi="Avenir Next LT Pro"/>
          <w:color w:val="404040"/>
          <w:lang w:val="nl"/>
        </w:rPr>
        <w:t xml:space="preserve">lasse II </w:t>
      </w:r>
      <w:r w:rsidR="005A4CC8">
        <w:rPr>
          <w:rFonts w:ascii="Avenir Next LT Pro" w:hAnsi="Avenir Next LT Pro"/>
          <w:color w:val="404040"/>
          <w:lang w:val="nl"/>
        </w:rPr>
        <w:t>caviteiten</w:t>
      </w:r>
      <w:r w:rsidRPr="005A4CC8">
        <w:rPr>
          <w:rFonts w:ascii="Avenir Next LT Pro" w:hAnsi="Avenir Next LT Pro"/>
          <w:color w:val="404040"/>
          <w:lang w:val="nl"/>
        </w:rPr>
        <w:t xml:space="preserve">.  </w:t>
      </w:r>
    </w:p>
    <w:p w14:paraId="1D1B2D93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</w:p>
    <w:p w14:paraId="36B02DBB" w14:textId="4C2C6F08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>De studie werd geleid door Prof. Ivana Miletić, die werkte met een vooraanstaand team van gerenommeerde professoren van vier verschillende Europese universiteiten: Anja Baraba en Silvana Jukić Krmek (</w:t>
      </w:r>
      <w:r w:rsidR="005A4CC8">
        <w:rPr>
          <w:rFonts w:ascii="Avenir Next LT Pro" w:hAnsi="Avenir Next LT Pro"/>
          <w:color w:val="404040"/>
          <w:lang w:val="nl"/>
        </w:rPr>
        <w:t xml:space="preserve">Universiteit van </w:t>
      </w:r>
      <w:r w:rsidRPr="005A4CC8">
        <w:rPr>
          <w:rFonts w:ascii="Avenir Next LT Pro" w:hAnsi="Avenir Next LT Pro"/>
          <w:color w:val="404040"/>
          <w:lang w:val="nl"/>
        </w:rPr>
        <w:t>Zagre</w:t>
      </w:r>
      <w:r w:rsidR="005A4CC8">
        <w:rPr>
          <w:rFonts w:ascii="Avenir Next LT Pro" w:hAnsi="Avenir Next LT Pro"/>
          <w:color w:val="404040"/>
          <w:lang w:val="nl"/>
        </w:rPr>
        <w:t>b</w:t>
      </w:r>
      <w:r w:rsidRPr="005A4CC8">
        <w:rPr>
          <w:rFonts w:ascii="Avenir Next LT Pro" w:hAnsi="Avenir Next LT Pro"/>
          <w:color w:val="404040"/>
          <w:lang w:val="nl"/>
        </w:rPr>
        <w:t>), Matteo Basso (Universiteit van Milaan), Tamara Perić en Dejan Marković (</w:t>
      </w:r>
      <w:r w:rsidR="005A4CC8">
        <w:rPr>
          <w:rFonts w:ascii="Avenir Next LT Pro" w:hAnsi="Avenir Next LT Pro"/>
          <w:color w:val="404040"/>
          <w:lang w:val="nl"/>
        </w:rPr>
        <w:t xml:space="preserve">Universiteit van </w:t>
      </w:r>
      <w:r w:rsidRPr="005A4CC8">
        <w:rPr>
          <w:rFonts w:ascii="Avenir Next LT Pro" w:hAnsi="Avenir Next LT Pro"/>
          <w:color w:val="404040"/>
          <w:lang w:val="nl"/>
        </w:rPr>
        <w:t xml:space="preserve">Belgrado), </w:t>
      </w:r>
      <w:r w:rsidR="004F23D7" w:rsidRPr="005A4CC8">
        <w:rPr>
          <w:rFonts w:ascii="Avenir Next LT Pro" w:hAnsi="Avenir Next LT Pro"/>
          <w:color w:val="404040"/>
          <w:lang w:val="nl"/>
        </w:rPr>
        <w:t>Çiğdem Atalayın Özkaya</w:t>
      </w:r>
      <w:r w:rsidRPr="005A4CC8">
        <w:rPr>
          <w:rFonts w:ascii="Avenir Next LT Pro" w:hAnsi="Avenir Next LT Pro"/>
          <w:color w:val="404040"/>
          <w:lang w:val="nl"/>
        </w:rPr>
        <w:t xml:space="preserve">, Hande Kemaloğlu en </w:t>
      </w:r>
      <w:r w:rsidR="004F23D7" w:rsidRPr="005A4CC8">
        <w:rPr>
          <w:rFonts w:ascii="Avenir Next LT Pro" w:hAnsi="Avenir Next LT Pro"/>
          <w:color w:val="404040"/>
          <w:lang w:val="nl"/>
        </w:rPr>
        <w:t>Lezize Şebnem Türkün</w:t>
      </w:r>
      <w:r w:rsidRPr="005A4CC8">
        <w:rPr>
          <w:rFonts w:ascii="Avenir Next LT Pro" w:hAnsi="Avenir Next LT Pro"/>
          <w:color w:val="404040"/>
          <w:lang w:val="nl"/>
        </w:rPr>
        <w:t xml:space="preserve"> (Ege </w:t>
      </w:r>
      <w:r w:rsidR="005A4CC8">
        <w:rPr>
          <w:rFonts w:ascii="Avenir Next LT Pro" w:hAnsi="Avenir Next LT Pro"/>
          <w:color w:val="404040"/>
          <w:lang w:val="nl"/>
        </w:rPr>
        <w:t>U</w:t>
      </w:r>
      <w:r w:rsidRPr="005A4CC8">
        <w:rPr>
          <w:rFonts w:ascii="Avenir Next LT Pro" w:hAnsi="Avenir Next LT Pro"/>
          <w:color w:val="404040"/>
          <w:lang w:val="nl"/>
        </w:rPr>
        <w:t>niversiteit).</w:t>
      </w:r>
    </w:p>
    <w:p w14:paraId="1FD723CC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</w:p>
    <w:p w14:paraId="1B84F9D1" w14:textId="62B65CB6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 xml:space="preserve">Na met succes 180 patiënten in 4 verschillende landen te hebben gevolgd, waren de auteurs opgetogen </w:t>
      </w:r>
      <w:r w:rsidR="005A4CC8">
        <w:rPr>
          <w:rFonts w:ascii="Avenir Next LT Pro" w:hAnsi="Avenir Next LT Pro"/>
          <w:color w:val="404040"/>
          <w:lang w:val="nl"/>
        </w:rPr>
        <w:t>over</w:t>
      </w:r>
      <w:r w:rsidRPr="005A4CC8">
        <w:rPr>
          <w:rFonts w:ascii="Avenir Next LT Pro" w:hAnsi="Avenir Next LT Pro"/>
          <w:color w:val="404040"/>
          <w:lang w:val="nl"/>
        </w:rPr>
        <w:t xml:space="preserve"> de presentatie van hun studie "Five-Year Performance of Glass-Hybrid and Nano-Hybrid Restoratives: Multi-Centre Clinical Trial" tijdens het </w:t>
      </w:r>
      <w:r w:rsidR="005A4CC8">
        <w:rPr>
          <w:rFonts w:ascii="Avenir Next LT Pro" w:hAnsi="Avenir Next LT Pro"/>
          <w:color w:val="404040"/>
          <w:lang w:val="nl"/>
        </w:rPr>
        <w:br/>
      </w:r>
      <w:r w:rsidRPr="005A4CC8">
        <w:rPr>
          <w:rFonts w:ascii="Avenir Next LT Pro" w:hAnsi="Avenir Next LT Pro"/>
          <w:color w:val="404040"/>
          <w:lang w:val="nl"/>
        </w:rPr>
        <w:t>CED/NOF-IADR 2023</w:t>
      </w:r>
      <w:r w:rsidR="005A4CC8">
        <w:rPr>
          <w:rFonts w:ascii="Avenir Next LT Pro" w:hAnsi="Avenir Next LT Pro"/>
          <w:color w:val="404040"/>
          <w:lang w:val="nl"/>
        </w:rPr>
        <w:t xml:space="preserve"> </w:t>
      </w:r>
      <w:r w:rsidRPr="005A4CC8">
        <w:rPr>
          <w:rFonts w:ascii="Avenir Next LT Pro" w:hAnsi="Avenir Next LT Pro"/>
          <w:color w:val="404040"/>
          <w:lang w:val="nl"/>
        </w:rPr>
        <w:t>congres, dat plaatsvond in Rhodos, Griekenland.</w:t>
      </w:r>
    </w:p>
    <w:p w14:paraId="57707CF3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</w:p>
    <w:p w14:paraId="11764EB2" w14:textId="0A507B92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 xml:space="preserve">Met een informatieve en boeiende presentatie trok Prof. Ivana Miletić van de Universiteit van Zagreb de aandacht van het publiek </w:t>
      </w:r>
      <w:r w:rsidR="005A4CC8">
        <w:rPr>
          <w:rFonts w:ascii="Avenir Next LT Pro" w:hAnsi="Avenir Next LT Pro"/>
          <w:color w:val="404040"/>
          <w:lang w:val="nl"/>
        </w:rPr>
        <w:t>toen ze</w:t>
      </w:r>
      <w:r w:rsidRPr="005A4CC8">
        <w:rPr>
          <w:rFonts w:ascii="Avenir Next LT Pro" w:hAnsi="Avenir Next LT Pro"/>
          <w:color w:val="404040"/>
          <w:lang w:val="nl"/>
        </w:rPr>
        <w:t xml:space="preserve"> de bevindingen van dit uitgebreide onderzoek</w:t>
      </w:r>
      <w:r w:rsidR="005A4CC8">
        <w:rPr>
          <w:rFonts w:ascii="Avenir Next LT Pro" w:hAnsi="Avenir Next LT Pro"/>
          <w:color w:val="404040"/>
          <w:lang w:val="nl"/>
        </w:rPr>
        <w:t xml:space="preserve"> presenteerde</w:t>
      </w:r>
      <w:r w:rsidRPr="005A4CC8">
        <w:rPr>
          <w:rFonts w:ascii="Avenir Next LT Pro" w:hAnsi="Avenir Next LT Pro"/>
          <w:color w:val="404040"/>
          <w:lang w:val="nl"/>
        </w:rPr>
        <w:t>.</w:t>
      </w:r>
    </w:p>
    <w:p w14:paraId="02B5C308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</w:p>
    <w:p w14:paraId="1207BE82" w14:textId="1CC5AD8A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 xml:space="preserve">De onderzoeksresultaten </w:t>
      </w:r>
      <w:r w:rsidR="005A4CC8">
        <w:rPr>
          <w:rFonts w:ascii="Avenir Next LT Pro" w:hAnsi="Avenir Next LT Pro"/>
          <w:color w:val="404040"/>
          <w:lang w:val="nl"/>
        </w:rPr>
        <w:t>toonden</w:t>
      </w:r>
      <w:r w:rsidRPr="005A4CC8">
        <w:rPr>
          <w:rFonts w:ascii="Avenir Next LT Pro" w:hAnsi="Avenir Next LT Pro"/>
          <w:color w:val="404040"/>
          <w:lang w:val="nl"/>
        </w:rPr>
        <w:t xml:space="preserve"> vergelijkbare klinische prestaties </w:t>
      </w:r>
      <w:r w:rsidR="005A4CC8">
        <w:rPr>
          <w:rFonts w:ascii="Avenir Next LT Pro" w:hAnsi="Avenir Next LT Pro"/>
          <w:color w:val="404040"/>
          <w:lang w:val="nl"/>
        </w:rPr>
        <w:t xml:space="preserve">aan </w:t>
      </w:r>
      <w:r w:rsidRPr="005A4CC8">
        <w:rPr>
          <w:rFonts w:ascii="Avenir Next LT Pro" w:hAnsi="Avenir Next LT Pro"/>
          <w:color w:val="404040"/>
          <w:lang w:val="nl"/>
        </w:rPr>
        <w:t xml:space="preserve">van </w:t>
      </w:r>
      <w:r w:rsidR="004F23D7" w:rsidRPr="005A4CC8">
        <w:rPr>
          <w:rFonts w:ascii="Avenir Next LT Pro" w:hAnsi="Avenir Next LT Pro"/>
          <w:color w:val="404040"/>
          <w:lang w:val="nl"/>
        </w:rPr>
        <w:t>EQUIA</w:t>
      </w:r>
      <w:r w:rsidRPr="005A4CC8">
        <w:rPr>
          <w:rFonts w:ascii="Avenir Next LT Pro" w:hAnsi="Avenir Next LT Pro"/>
          <w:color w:val="404040"/>
          <w:lang w:val="nl"/>
        </w:rPr>
        <w:t xml:space="preserve"> Forte en </w:t>
      </w:r>
      <w:r w:rsidR="005A4CC8">
        <w:rPr>
          <w:rFonts w:ascii="Avenir Next LT Pro" w:hAnsi="Avenir Next LT Pro"/>
          <w:color w:val="404040"/>
          <w:lang w:val="nl"/>
        </w:rPr>
        <w:t>het</w:t>
      </w:r>
      <w:r w:rsidRPr="005A4CC8">
        <w:rPr>
          <w:rFonts w:ascii="Avenir Next LT Pro" w:hAnsi="Avenir Next LT Pro"/>
          <w:color w:val="404040"/>
          <w:lang w:val="nl"/>
        </w:rPr>
        <w:t xml:space="preserve"> benchmark nanohybride composiet na 5 jaar, waardoor clinici de flexibiliteit </w:t>
      </w:r>
      <w:r w:rsidRPr="005A4CC8">
        <w:rPr>
          <w:rFonts w:ascii="Avenir Next LT Pro" w:hAnsi="Avenir Next LT Pro"/>
          <w:color w:val="404040"/>
          <w:lang w:val="nl"/>
        </w:rPr>
        <w:lastRenderedPageBreak/>
        <w:t xml:space="preserve">hebben om de meest geschikte </w:t>
      </w:r>
      <w:r w:rsidR="005A4CC8">
        <w:rPr>
          <w:rFonts w:ascii="Avenir Next LT Pro" w:hAnsi="Avenir Next LT Pro"/>
          <w:color w:val="404040"/>
          <w:lang w:val="nl"/>
        </w:rPr>
        <w:t>restauratieve</w:t>
      </w:r>
      <w:r w:rsidRPr="005A4CC8">
        <w:rPr>
          <w:rFonts w:ascii="Avenir Next LT Pro" w:hAnsi="Avenir Next LT Pro"/>
          <w:color w:val="404040"/>
          <w:lang w:val="nl"/>
        </w:rPr>
        <w:t xml:space="preserve"> oplossing voor hun patiënten te kiezen, op basis van individuele behoeften en omstandigheden.</w:t>
      </w:r>
    </w:p>
    <w:p w14:paraId="4E244856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</w:p>
    <w:p w14:paraId="60F7E42E" w14:textId="1854F859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 xml:space="preserve">Op het congres zei </w:t>
      </w:r>
      <w:r w:rsidR="005A4CC8">
        <w:rPr>
          <w:rFonts w:ascii="Avenir Next LT Pro" w:hAnsi="Avenir Next LT Pro"/>
          <w:color w:val="404040"/>
          <w:lang w:val="nl"/>
        </w:rPr>
        <w:t>P</w:t>
      </w:r>
      <w:r w:rsidRPr="005A4CC8">
        <w:rPr>
          <w:rFonts w:ascii="Avenir Next LT Pro" w:hAnsi="Avenir Next LT Pro"/>
          <w:color w:val="404040"/>
          <w:lang w:val="nl"/>
        </w:rPr>
        <w:t>rof. Ivana Mileti</w:t>
      </w:r>
      <w:r w:rsidR="005A4CC8" w:rsidRPr="005A4CC8">
        <w:rPr>
          <w:rFonts w:ascii="Avenir Next LT Pro" w:hAnsi="Avenir Next LT Pro"/>
          <w:color w:val="404040"/>
          <w:lang w:val="nl"/>
        </w:rPr>
        <w:t>ć</w:t>
      </w:r>
      <w:r w:rsidRPr="005A4CC8">
        <w:rPr>
          <w:rFonts w:ascii="Avenir Next LT Pro" w:hAnsi="Avenir Next LT Pro"/>
          <w:color w:val="404040"/>
          <w:lang w:val="nl"/>
        </w:rPr>
        <w:t>: "Na vijf jaar follow-up tonen onze resultaten een uitstekend succes op lange termijn van glashybride</w:t>
      </w:r>
      <w:r w:rsidR="005A4CC8">
        <w:rPr>
          <w:rFonts w:ascii="Avenir Next LT Pro" w:hAnsi="Avenir Next LT Pro"/>
          <w:color w:val="404040"/>
          <w:lang w:val="nl"/>
        </w:rPr>
        <w:t xml:space="preserve"> restauraties</w:t>
      </w:r>
      <w:r w:rsidRPr="005A4CC8">
        <w:rPr>
          <w:rFonts w:ascii="Avenir Next LT Pro" w:hAnsi="Avenir Next LT Pro"/>
          <w:color w:val="404040"/>
          <w:lang w:val="nl"/>
        </w:rPr>
        <w:t xml:space="preserve">. Ik ben optimistisch over het uitbreiden van de restauratieve opties </w:t>
      </w:r>
      <w:r w:rsidR="005A4CC8">
        <w:rPr>
          <w:rFonts w:ascii="Avenir Next LT Pro" w:hAnsi="Avenir Next LT Pro"/>
          <w:color w:val="404040"/>
          <w:lang w:val="nl"/>
        </w:rPr>
        <w:t>met</w:t>
      </w:r>
      <w:r w:rsidRPr="005A4CC8">
        <w:rPr>
          <w:rFonts w:ascii="Avenir Next LT Pro" w:hAnsi="Avenir Next LT Pro"/>
          <w:color w:val="404040"/>
          <w:lang w:val="nl"/>
        </w:rPr>
        <w:t xml:space="preserve"> deze materialen zonder de behandelingsresultaten voor onze patiënten </w:t>
      </w:r>
      <w:r w:rsidR="005A4CC8">
        <w:rPr>
          <w:rFonts w:ascii="Avenir Next LT Pro" w:hAnsi="Avenir Next LT Pro"/>
          <w:color w:val="404040"/>
          <w:lang w:val="nl"/>
        </w:rPr>
        <w:t>te compromitteren</w:t>
      </w:r>
      <w:r w:rsidRPr="005A4CC8">
        <w:rPr>
          <w:rFonts w:ascii="Avenir Next LT Pro" w:hAnsi="Avenir Next LT Pro"/>
          <w:color w:val="404040"/>
          <w:lang w:val="nl"/>
        </w:rPr>
        <w:t>."</w:t>
      </w:r>
    </w:p>
    <w:p w14:paraId="20F9A9DB" w14:textId="562FDE3C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  <w:r w:rsidRPr="005A4CC8">
        <w:rPr>
          <w:rFonts w:ascii="Avenir Next LT Pro" w:hAnsi="Avenir Next LT Pro"/>
          <w:color w:val="404040"/>
          <w:lang w:val="nl"/>
        </w:rPr>
        <w:t xml:space="preserve">De auteurs kijken nu reikhalzend uit naar de definitieve publicatie van deze opmerkelijke studie als een volledig </w:t>
      </w:r>
      <w:r w:rsidR="005A4CC8">
        <w:rPr>
          <w:rFonts w:ascii="Avenir Next LT Pro" w:hAnsi="Avenir Next LT Pro"/>
          <w:color w:val="404040"/>
          <w:lang w:val="nl"/>
        </w:rPr>
        <w:t>artikel</w:t>
      </w:r>
      <w:r w:rsidRPr="005A4CC8">
        <w:rPr>
          <w:rFonts w:ascii="Avenir Next LT Pro" w:hAnsi="Avenir Next LT Pro"/>
          <w:color w:val="404040"/>
          <w:lang w:val="nl"/>
        </w:rPr>
        <w:t>.</w:t>
      </w:r>
    </w:p>
    <w:p w14:paraId="24F5F4AD" w14:textId="77777777" w:rsidR="00D8690B" w:rsidRPr="005A4CC8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nl-BE"/>
        </w:rPr>
      </w:pPr>
    </w:p>
    <w:p w14:paraId="442A80DD" w14:textId="036ED7E0" w:rsidR="00C2221D" w:rsidRPr="005A4CC8" w:rsidRDefault="005A4CC8" w:rsidP="00D8690B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lang w:val="nl-BE"/>
        </w:rPr>
      </w:pPr>
      <w:r>
        <w:rPr>
          <w:rFonts w:ascii="Avenir Next LT Pro" w:hAnsi="Avenir Next LT Pro"/>
          <w:color w:val="404040"/>
          <w:lang w:val="nl"/>
        </w:rPr>
        <w:t>Kijk op</w:t>
      </w:r>
      <w:r w:rsidR="00D8690B" w:rsidRPr="005A4CC8">
        <w:rPr>
          <w:rFonts w:ascii="Avenir Next LT Pro" w:hAnsi="Avenir Next LT Pro"/>
          <w:color w:val="404040"/>
          <w:lang w:val="nl"/>
        </w:rPr>
        <w:t xml:space="preserve"> pagina 183 op </w:t>
      </w:r>
      <w:r w:rsidR="005A73E2">
        <w:fldChar w:fldCharType="begin"/>
      </w:r>
      <w:r w:rsidR="005A73E2" w:rsidRPr="005A73E2">
        <w:rPr>
          <w:lang w:val="nl-BE"/>
        </w:rPr>
        <w:instrText xml:space="preserve"> HYPERLINK "https://ced-iadr2023.com/abstract-book-2/" </w:instrText>
      </w:r>
      <w:r w:rsidR="005A73E2">
        <w:fldChar w:fldCharType="separate"/>
      </w:r>
      <w:r w:rsidR="00D8690B" w:rsidRPr="005A4CC8">
        <w:rPr>
          <w:rStyle w:val="Hyperlink"/>
          <w:rFonts w:ascii="Avenir Next LT Pro" w:hAnsi="Avenir Next LT Pro"/>
          <w:lang w:val="nl"/>
        </w:rPr>
        <w:t>https://ced-iadr2023.com/abstract-book-2/</w:t>
      </w:r>
      <w:r w:rsidR="005A73E2">
        <w:rPr>
          <w:rStyle w:val="Hyperlink"/>
          <w:rFonts w:ascii="Avenir Next LT Pro" w:hAnsi="Avenir Next LT Pro"/>
          <w:lang w:val="nl"/>
        </w:rPr>
        <w:fldChar w:fldCharType="end"/>
      </w:r>
      <w:r>
        <w:rPr>
          <w:rStyle w:val="Hyperlink"/>
          <w:rFonts w:ascii="Avenir Next LT Pro" w:hAnsi="Avenir Next LT Pro"/>
          <w:u w:val="none"/>
          <w:lang w:val="nl"/>
        </w:rPr>
        <w:t xml:space="preserve"> voor meer details</w:t>
      </w:r>
    </w:p>
    <w:p w14:paraId="30BB580D" w14:textId="77777777" w:rsidR="00D8690B" w:rsidRPr="005A4CC8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</w:p>
    <w:p w14:paraId="1AB9D2AA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>GC EUROPE N.V. - Benelux Sales Department</w:t>
      </w:r>
    </w:p>
    <w:p w14:paraId="65D3926E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 xml:space="preserve">Researchpark Haasrode-Leuven 1240 </w:t>
      </w:r>
      <w:proofErr w:type="spellStart"/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>Interleuvenlaan</w:t>
      </w:r>
      <w:proofErr w:type="spellEnd"/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 xml:space="preserve"> 33</w:t>
      </w:r>
    </w:p>
    <w:p w14:paraId="00A57B87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>3001 Leuven</w:t>
      </w:r>
    </w:p>
    <w:p w14:paraId="67809D4B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>België</w:t>
      </w:r>
    </w:p>
    <w:p w14:paraId="4C1F2961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</w:p>
    <w:p w14:paraId="62833917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>+32 16 74 18 60</w:t>
      </w:r>
    </w:p>
    <w:p w14:paraId="5F3212CD" w14:textId="77777777" w:rsidR="005A73E2" w:rsidRPr="005A73E2" w:rsidRDefault="005A73E2" w:rsidP="005A73E2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</w:pPr>
      <w:proofErr w:type="spellStart"/>
      <w:proofErr w:type="gramStart"/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>info.benelux@gc.dental</w:t>
      </w:r>
      <w:proofErr w:type="spellEnd"/>
      <w:proofErr w:type="gramEnd"/>
    </w:p>
    <w:p w14:paraId="2AEB49FD" w14:textId="1F082E72" w:rsidR="00A5023C" w:rsidRPr="005A73E2" w:rsidRDefault="005A73E2" w:rsidP="005A73E2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nl-BE"/>
        </w:rPr>
      </w:pPr>
      <w:proofErr w:type="spellStart"/>
      <w:proofErr w:type="gramStart"/>
      <w:r w:rsidRPr="005A73E2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nl-BE"/>
        </w:rPr>
        <w:t>europe.gc.dental</w:t>
      </w:r>
      <w:bookmarkStart w:id="0" w:name="_GoBack"/>
      <w:bookmarkEnd w:id="0"/>
      <w:proofErr w:type="spellEnd"/>
      <w:proofErr w:type="gramEnd"/>
    </w:p>
    <w:sectPr w:rsidR="00A5023C" w:rsidRPr="005A73E2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rPr>
          <w:lang w:val="nl"/>
        </w:rPr>
        <w:separator/>
      </w:r>
    </w:p>
  </w:endnote>
  <w:endnote w:type="continuationSeparator" w:id="0">
    <w:p w14:paraId="67786A7B" w14:textId="77777777" w:rsidR="00671E66" w:rsidRDefault="00671E66">
      <w:r>
        <w:rPr>
          <w:lang w:val="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rPr>
          <w:lang w:val="nl"/>
        </w:rPr>
        <w:separator/>
      </w:r>
    </w:p>
  </w:footnote>
  <w:footnote w:type="continuationSeparator" w:id="0">
    <w:p w14:paraId="30408D03" w14:textId="77777777" w:rsidR="00671E66" w:rsidRDefault="00671E66">
      <w:r>
        <w:rPr>
          <w:lang w:val="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  <w:lang w:val="nl"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Een witte achtergrond met rode stippen&#10;&#10;Beschrijving automatisch gegeneree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8110F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4F23D7"/>
    <w:rsid w:val="00502C6F"/>
    <w:rsid w:val="0052480D"/>
    <w:rsid w:val="00552443"/>
    <w:rsid w:val="00567F3E"/>
    <w:rsid w:val="00572892"/>
    <w:rsid w:val="00587CDE"/>
    <w:rsid w:val="005A4CC8"/>
    <w:rsid w:val="005A73E2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2001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A91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A4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63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2023-10-12T11:29:00Z</dcterms:created>
  <dcterms:modified xsi:type="dcterms:W3CDTF">2023-10-17T08:03:00Z</dcterms:modified>
  <cp:category/>
</cp:coreProperties>
</file>