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A76FF0" w:rsidRDefault="004E2FB3" w:rsidP="00A76F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A76FF0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>Press</w:t>
      </w:r>
      <w:proofErr w:type="spellEnd"/>
      <w:r w:rsidR="00A304BF" w:rsidRPr="00A76FF0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 xml:space="preserve"> release</w:t>
      </w:r>
    </w:p>
    <w:p w14:paraId="0C69B5D1" w14:textId="77777777" w:rsidR="00270FCD" w:rsidRPr="00A76FF0" w:rsidRDefault="00270FCD" w:rsidP="00A76FF0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</w:p>
    <w:p w14:paraId="0B3CEED1" w14:textId="55764920" w:rsidR="00A76FF0" w:rsidRPr="00A76FF0" w:rsidRDefault="00A76FF0" w:rsidP="00A76FF0">
      <w:pPr>
        <w:spacing w:line="360" w:lineRule="auto"/>
        <w:ind w:left="-993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  <w:r w:rsidRPr="00A76FF0"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  <w:t>Concours 2024 d'excellence académique GC</w:t>
      </w:r>
    </w:p>
    <w:p w14:paraId="3BA2890B" w14:textId="77777777" w:rsidR="00A76FF0" w:rsidRPr="00A76FF0" w:rsidRDefault="00A76FF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2869129" w14:textId="1E157B9E" w:rsidR="00C436B7" w:rsidRDefault="00A76FF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  <w:r w:rsidRPr="00A76FF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  <w:t xml:space="preserve">Le concours d'excellence académique GC met au défi les étudiants en dentaire de mettre en valeur leurs compétences en </w:t>
      </w: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  <w:t xml:space="preserve">matière de </w:t>
      </w:r>
      <w:r w:rsidRPr="00A76FF0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  <w:t>restauration</w:t>
      </w:r>
    </w:p>
    <w:p w14:paraId="0C051C99" w14:textId="77777777" w:rsidR="00A76FF0" w:rsidRPr="00A76FF0" w:rsidRDefault="00A76FF0" w:rsidP="00A76FF0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4FC89B2" w14:textId="4A5EA5D4" w:rsidR="00A76FF0" w:rsidRPr="00A76FF0" w:rsidRDefault="00A76FF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GC Europe est ravi d’annoncer le lancement du </w:t>
      </w:r>
      <w:r w:rsidR="0032709E">
        <w:rPr>
          <w:rFonts w:ascii="Avenir Next LT Pro" w:eastAsia="Verdana" w:hAnsi="Avenir Next LT Pro" w:cs="Verdana"/>
          <w:color w:val="000000" w:themeColor="text1"/>
          <w:lang w:val="fr-FR"/>
        </w:rPr>
        <w:t>c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oncours d’excellence académique GC, un concours passionnant conçu pour reconnaître et </w:t>
      </w:r>
      <w:r w:rsidR="0032709E">
        <w:rPr>
          <w:rFonts w:ascii="Avenir Next LT Pro" w:eastAsia="Verdana" w:hAnsi="Avenir Next LT Pro" w:cs="Verdana"/>
          <w:color w:val="000000" w:themeColor="text1"/>
          <w:lang w:val="fr-FR"/>
        </w:rPr>
        <w:t>mettre en valeur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le talent des étudiants en médecine dentaire en Europe, au Moyen-Orient et en Afrique du Nord.</w:t>
      </w:r>
    </w:p>
    <w:p w14:paraId="5F2BA29A" w14:textId="77777777" w:rsidR="00A76FF0" w:rsidRPr="00A76FF0" w:rsidRDefault="00A76FF0" w:rsidP="00A76FF0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E398267" w14:textId="2C0C9913" w:rsidR="00A76FF0" w:rsidRPr="00A76FF0" w:rsidRDefault="00A76FF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Les 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précédentes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 éditions 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invit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aient les étudiants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à explorer les possibilités du système composite </w:t>
      </w:r>
      <w:proofErr w:type="spellStart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Essentia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. Cette édition 2024 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s’articule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pour la première fois autour de G-</w:t>
      </w:r>
      <w:proofErr w:type="spellStart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Injectable. Ce composite de restauration véritablement universel, avec sa consistance unique, ouvre la voie à de nouvelles approches en dentisterie restauratrice. Les participants seront mis au défi d’explorer ces nouvelles façons de travailler à l’extrême. Ainsi, ce concours ne met pas seulement en lumière le potentiel 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u </w:t>
      </w: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G-</w:t>
      </w:r>
      <w:proofErr w:type="spellStart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Injectable, mais il offre également aux étudiants une plateforme leur permettant de montrer leur talent sur la scène internationale.</w:t>
      </w:r>
    </w:p>
    <w:p w14:paraId="3CC437C2" w14:textId="77777777" w:rsidR="00C436B7" w:rsidRPr="00A76FF0" w:rsidRDefault="00C436B7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31B988DC" w14:textId="77777777" w:rsidR="00A05109" w:rsidRDefault="00A76FF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La première catégorie, destinée aux étudiants de premier cycle, se penche sur la combinaison de l'</w:t>
      </w:r>
      <w:proofErr w:type="spellStart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everX</w:t>
      </w:r>
      <w:proofErr w:type="spellEnd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flow et du G-</w:t>
      </w:r>
      <w:proofErr w:type="spellStart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 avec la technique cuspide par cuspide, offrant aux participants l'opportunité d'expérimenter l'intégration des deux matériaux. </w:t>
      </w:r>
    </w:p>
    <w:p w14:paraId="513BC886" w14:textId="77777777" w:rsidR="00A05109" w:rsidRDefault="00A05109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lastRenderedPageBreak/>
        <w:t>L</w:t>
      </w:r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>a deuxième catégorie, conçue pour les étudiants de troisième cycle, les confronte à la technique du moulage par injection, en mettant l'accent sur les propriétés injectables et thixotrop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es</w:t>
      </w:r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du G-</w:t>
      </w:r>
      <w:proofErr w:type="spellStart"/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Injectable. </w:t>
      </w:r>
    </w:p>
    <w:p w14:paraId="49200F60" w14:textId="77777777" w:rsidR="0032709E" w:rsidRDefault="0032709E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D2E6BBC" w14:textId="5E406A72" w:rsidR="00C436B7" w:rsidRDefault="00A05109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t>Le</w:t>
      </w:r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concours offre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clairement </w:t>
      </w:r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aux étudiants une plateforme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vers</w:t>
      </w:r>
      <w:r w:rsidR="00A76FF0" w:rsidRPr="00A76FF0">
        <w:rPr>
          <w:rFonts w:ascii="Avenir Next LT Pro" w:eastAsia="Verdana" w:hAnsi="Avenir Next LT Pro" w:cs="Verdana"/>
          <w:color w:val="000000" w:themeColor="text1"/>
          <w:lang w:val="fr-FR"/>
        </w:rPr>
        <w:t xml:space="preserve"> deux solutions innovantes, offrant des expériences qui pourraient autrement être hors de leur portée.</w:t>
      </w:r>
    </w:p>
    <w:p w14:paraId="449E57E1" w14:textId="77777777" w:rsidR="0032709E" w:rsidRPr="00A76FF0" w:rsidRDefault="0032709E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32E76885" w14:textId="1C86CABD" w:rsidR="00A05109" w:rsidRDefault="00A05109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Pour plus d'informations sur le règlement du concours et sur la façon d'y participer,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consultez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notre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site</w:t>
      </w:r>
    </w:p>
    <w:p w14:paraId="241D0E5B" w14:textId="07DFE1D5" w:rsidR="00CD0F90" w:rsidRPr="00A05109" w:rsidRDefault="00A05109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hyperlink r:id="rId7" w:history="1">
        <w:r w:rsidR="00CD0F90" w:rsidRPr="00A05109">
          <w:rPr>
            <w:rStyle w:val="Hyperlink"/>
            <w:rFonts w:ascii="Avenir Next LT Pro" w:eastAsia="Verdana" w:hAnsi="Avenir Next LT Pro" w:cs="Verdana"/>
            <w:lang w:val="fr-FR"/>
          </w:rPr>
          <w:t>https://www.gc.dental/europe/en/news/academic-excellence-contest-2024</w:t>
        </w:r>
      </w:hyperlink>
    </w:p>
    <w:p w14:paraId="1E0AEC6F" w14:textId="77777777" w:rsidR="00CD0F90" w:rsidRPr="00A05109" w:rsidRDefault="00CD0F90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0D5CC515" w14:textId="586D51D3" w:rsidR="00A05109" w:rsidRPr="00A05109" w:rsidRDefault="00A05109" w:rsidP="00A0510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Les 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>lauréat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s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nationa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ux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auront la possibilité de présenter leur travail lors de la finale européenne du concours GC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d’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Excellence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Académique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et de participer à un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 formation poussée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au campus GC Europe à Louvain, en Belgique.</w:t>
      </w:r>
    </w:p>
    <w:p w14:paraId="3B01611D" w14:textId="77777777" w:rsidR="00A05109" w:rsidRPr="00A05109" w:rsidRDefault="00A05109" w:rsidP="00A0510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A5B4F00" w14:textId="55120EE6" w:rsidR="00C436B7" w:rsidRPr="00A05109" w:rsidRDefault="00A05109" w:rsidP="00A0510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Ne manquez pas l'occasion de participer à ce concours prestigieux et d'élever vos compétences dentaires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vers 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>de nouveaux sommets. Participez au concours d'excellence académique de GC et soyez en lice pour une reconnaissance à l'échelle mondiale !</w:t>
      </w:r>
    </w:p>
    <w:p w14:paraId="360C1137" w14:textId="77777777" w:rsidR="00375891" w:rsidRPr="00A05109" w:rsidRDefault="00375891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454C4819" w14:textId="3113E81A" w:rsidR="00A05109" w:rsidRPr="00A05109" w:rsidRDefault="00A05109" w:rsidP="00A76F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Nous aimerions également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tous vous 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inviter à suivre le groupe Facebook ou Instagram de ce concours pour témoigner de la créativité et des compétences des étudiants en médecine dentaire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dans ce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nouveau 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>défi d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’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 xml:space="preserve">Excellence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A</w:t>
      </w:r>
      <w:r w:rsidRPr="00A05109">
        <w:rPr>
          <w:rFonts w:ascii="Avenir Next LT Pro" w:eastAsia="Verdana" w:hAnsi="Avenir Next LT Pro" w:cs="Verdana"/>
          <w:color w:val="000000" w:themeColor="text1"/>
          <w:lang w:val="fr-FR"/>
        </w:rPr>
        <w:t>cadémique GC.</w:t>
      </w:r>
    </w:p>
    <w:p w14:paraId="7B8F45D0" w14:textId="77777777" w:rsidR="00375891" w:rsidRPr="00A05109" w:rsidRDefault="00375891" w:rsidP="0032709E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3045F31A" w14:textId="77777777" w:rsidR="00E6772B" w:rsidRDefault="00E6772B" w:rsidP="00E6772B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16EF1AE2" w14:textId="4999E729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lastRenderedPageBreak/>
        <w:t>GC FRANCE S.A.S.</w:t>
      </w:r>
    </w:p>
    <w:p w14:paraId="6DE7194E" w14:textId="77777777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55C2B0EF" w14:textId="77777777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94370 Sucy en Brie</w:t>
      </w:r>
      <w:bookmarkStart w:id="0" w:name="_GoBack"/>
      <w:bookmarkEnd w:id="0"/>
    </w:p>
    <w:p w14:paraId="15EAC84C" w14:textId="3B0935E0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6B12BF88" w14:textId="77777777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494ABFE3" w14:textId="77777777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53B04E7E" w14:textId="77777777" w:rsidR="00E6772B" w:rsidRPr="00E6772B" w:rsidRDefault="00E6772B" w:rsidP="00E6772B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info.france@gc.dental</w:t>
      </w:r>
      <w:proofErr w:type="spellEnd"/>
    </w:p>
    <w:p w14:paraId="2AEB49FD" w14:textId="2DC0083F" w:rsidR="00A5023C" w:rsidRPr="00631D36" w:rsidRDefault="00E6772B" w:rsidP="00E6772B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r w:rsidRPr="00E6772B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france.gceurope.com</w:t>
      </w:r>
    </w:p>
    <w:sectPr w:rsidR="00A5023C" w:rsidRPr="00631D36" w:rsidSect="0037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4B2A" w14:textId="77777777" w:rsidR="003101C3" w:rsidRDefault="003101C3">
      <w:r>
        <w:separator/>
      </w:r>
    </w:p>
  </w:endnote>
  <w:endnote w:type="continuationSeparator" w:id="0">
    <w:p w14:paraId="4446B318" w14:textId="77777777" w:rsidR="003101C3" w:rsidRDefault="0031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A7F5" w14:textId="77777777" w:rsidR="00EC6A53" w:rsidRDefault="00EC6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D2FC" w14:textId="77777777" w:rsidR="00EC6A53" w:rsidRDefault="00EC6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8D2E" w14:textId="77777777" w:rsidR="00EC6A53" w:rsidRDefault="00EC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AD75" w14:textId="77777777" w:rsidR="003101C3" w:rsidRDefault="003101C3">
      <w:r>
        <w:separator/>
      </w:r>
    </w:p>
  </w:footnote>
  <w:footnote w:type="continuationSeparator" w:id="0">
    <w:p w14:paraId="42F200EB" w14:textId="77777777" w:rsidR="003101C3" w:rsidRDefault="0031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4C0EE" w14:textId="77777777" w:rsidR="00EC6A53" w:rsidRDefault="00EC6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99E2" w14:textId="77777777" w:rsidR="00EC6A53" w:rsidRDefault="00EC6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101C3"/>
    <w:rsid w:val="00312F6E"/>
    <w:rsid w:val="00315091"/>
    <w:rsid w:val="00321DE6"/>
    <w:rsid w:val="0032290E"/>
    <w:rsid w:val="00325206"/>
    <w:rsid w:val="0032709E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05109"/>
    <w:rsid w:val="00A304BF"/>
    <w:rsid w:val="00A5023C"/>
    <w:rsid w:val="00A65A6F"/>
    <w:rsid w:val="00A67AE7"/>
    <w:rsid w:val="00A7156F"/>
    <w:rsid w:val="00A76FF0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101A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17232"/>
    <w:rsid w:val="00E23C42"/>
    <w:rsid w:val="00E26DFB"/>
    <w:rsid w:val="00E34C95"/>
    <w:rsid w:val="00E37A44"/>
    <w:rsid w:val="00E561B3"/>
    <w:rsid w:val="00E60E82"/>
    <w:rsid w:val="00E62825"/>
    <w:rsid w:val="00E675E8"/>
    <w:rsid w:val="00E6772B"/>
    <w:rsid w:val="00E767CA"/>
    <w:rsid w:val="00E833B6"/>
    <w:rsid w:val="00EA4468"/>
    <w:rsid w:val="00EC6A53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09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en/news/academic-excellence-contest-20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2024-03-04T07:10:00Z</dcterms:created>
  <dcterms:modified xsi:type="dcterms:W3CDTF">2024-03-05T15:07:00Z</dcterms:modified>
</cp:coreProperties>
</file>