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10E603D6" w:rsidR="004C48D0" w:rsidRPr="00C40F24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</w:pPr>
      <w:r w:rsidRPr="00C40F24">
        <w:rPr>
          <w:rFonts w:ascii="Avenir Next LT Pro" w:hAnsi="Avenir Next LT Pro"/>
          <w:b/>
          <w:bCs/>
          <w:noProof/>
          <w:color w:val="auto"/>
          <w:sz w:val="30"/>
          <w:szCs w:val="3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16A76CF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B87FE9" w:rsidRPr="00C40F24">
        <w:rPr>
          <w:rFonts w:ascii="Avenir Next LT Pro" w:hAnsi="Avenir Next LT Pro"/>
          <w:b/>
          <w:bCs/>
          <w:noProof/>
          <w:color w:val="auto"/>
          <w:sz w:val="30"/>
          <w:szCs w:val="30"/>
          <w:lang w:val="sk-SK"/>
        </w:rPr>
        <w:t>Tlačová správa</w:t>
      </w:r>
    </w:p>
    <w:p w14:paraId="0C69B5D1" w14:textId="77777777" w:rsidR="00270FCD" w:rsidRPr="00C40F24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sk-SK"/>
        </w:rPr>
      </w:pPr>
    </w:p>
    <w:p w14:paraId="5106CFB0" w14:textId="2EBFDC89" w:rsidR="007847F0" w:rsidRPr="00C40F24" w:rsidRDefault="00F010B5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u w:val="single"/>
          <w:lang w:val="sk-SK"/>
        </w:rPr>
        <w:t xml:space="preserve">Nové najmodernejšie výrobné priestory v </w:t>
      </w:r>
      <w:r w:rsidR="001B6C7A" w:rsidRPr="00C40F24">
        <w:rPr>
          <w:rFonts w:ascii="Avenir Next LT Pro" w:eastAsia="Verdana" w:hAnsi="Avenir Next LT Pro" w:cs="Verdana"/>
          <w:color w:val="auto"/>
          <w:u w:val="single"/>
          <w:lang w:val="sk-SK"/>
        </w:rPr>
        <w:t>GC Europe</w:t>
      </w:r>
    </w:p>
    <w:p w14:paraId="762BCF9C" w14:textId="77777777" w:rsidR="002E149F" w:rsidRPr="00C40F24" w:rsidRDefault="002E149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sk-SK"/>
        </w:rPr>
      </w:pPr>
    </w:p>
    <w:p w14:paraId="319C9EAE" w14:textId="0226EAA3" w:rsidR="00B90E66" w:rsidRPr="00C40F24" w:rsidRDefault="00F010B5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</w:pPr>
      <w:r w:rsidRPr="00C40F2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 xml:space="preserve">Expanzia </w:t>
      </w:r>
      <w:r w:rsidR="0022041F" w:rsidRPr="00C40F2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 xml:space="preserve">GC Europe </w:t>
      </w:r>
      <w:r w:rsidR="00531437" w:rsidRPr="00C40F2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>v znamení tradičnej japonskej ceremónie</w:t>
      </w:r>
      <w:r w:rsidR="0022041F" w:rsidRPr="00C40F2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 xml:space="preserve"> </w:t>
      </w:r>
    </w:p>
    <w:p w14:paraId="60804184" w14:textId="77777777" w:rsidR="00B90E66" w:rsidRPr="00C40F24" w:rsidRDefault="00B90E66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</w:p>
    <w:p w14:paraId="55DFD8C2" w14:textId="038F7427" w:rsidR="002E149F" w:rsidRPr="00C40F24" w:rsidRDefault="002E149F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Leuven, Bel</w:t>
      </w:r>
      <w:r w:rsidR="00037C8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gicko</w:t>
      </w:r>
      <w:r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</w:t>
      </w:r>
      <w:r w:rsidR="00037C8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–</w:t>
      </w:r>
      <w:r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27</w:t>
      </w:r>
      <w:r w:rsidR="00037C8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. </w:t>
      </w:r>
      <w:r w:rsidR="00BF372B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j</w:t>
      </w:r>
      <w:r w:rsidR="00037C8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úna</w:t>
      </w:r>
      <w:r w:rsidR="00DF666F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</w:t>
      </w:r>
      <w:r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2024</w:t>
      </w:r>
      <w:r w:rsidR="00D56385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.</w:t>
      </w:r>
      <w:r w:rsidR="000935BE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</w:t>
      </w:r>
      <w:r w:rsidR="00DF666F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Spoločnosť </w:t>
      </w:r>
      <w:r w:rsidR="003A7639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GC Europe </w:t>
      </w:r>
      <w:r w:rsidR="00DF666F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zahájila výstavbu </w:t>
      </w:r>
      <w:r w:rsidR="006D4DDE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špičkových výrobných priestorov, </w:t>
      </w:r>
      <w:r w:rsidR="003131C8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ktorých </w:t>
      </w:r>
      <w:r w:rsidR="001E0EE0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základy </w:t>
      </w:r>
      <w:r w:rsidR="00590676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položili</w:t>
      </w:r>
      <w:r w:rsidR="004E0D48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</w:t>
      </w:r>
      <w:r w:rsidR="002D3A93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podľa tradičných japonských zvy</w:t>
      </w:r>
      <w:r w:rsidR="004E0D48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klostí</w:t>
      </w:r>
      <w:r w:rsidR="00996AF0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.</w:t>
      </w:r>
      <w:r w:rsidR="006D4DDE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</w:t>
      </w:r>
      <w:r w:rsidR="00232A5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Podujatie, ktoré sa kon</w:t>
      </w:r>
      <w:r w:rsidR="00A54192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alo</w:t>
      </w:r>
      <w:r w:rsidR="00232A5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za prítomnosti </w:t>
      </w:r>
      <w:r w:rsidR="00F75C17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globálneho </w:t>
      </w:r>
      <w:r w:rsidR="006A275C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manažérskeho tímu spoločnosti </w:t>
      </w:r>
      <w:r w:rsidR="003A7639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GC</w:t>
      </w:r>
      <w:r w:rsidR="006A275C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</w:t>
      </w:r>
      <w:r w:rsidR="003A7639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a</w:t>
      </w:r>
      <w:r w:rsidR="00005C17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stavebnej spoločnosti</w:t>
      </w:r>
      <w:r w:rsidR="003A7639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Takenaka, </w:t>
      </w:r>
      <w:r w:rsidR="000F6611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pre</w:t>
      </w:r>
      <w:r w:rsidR="00897711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dpokladá dokončenie</w:t>
      </w:r>
      <w:r w:rsidR="007E25F4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projektu do konca roka 2025. Tieto nové priestory s rozlohou </w:t>
      </w:r>
      <w:r w:rsidR="003A7639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4</w:t>
      </w:r>
      <w:r w:rsidR="00DA6A6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</w:t>
      </w:r>
      <w:r w:rsidR="003A7639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200</w:t>
      </w:r>
      <w:r w:rsidR="00DA6A6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m</w:t>
      </w:r>
      <w:r w:rsidR="00DA6A6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vertAlign w:val="superscript"/>
          <w:lang w:val="sk-SK"/>
        </w:rPr>
        <w:t>2</w:t>
      </w:r>
      <w:r w:rsidR="00DA6A6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 posilnia výrobné a logistické </w:t>
      </w:r>
      <w:r w:rsidR="005F0155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k</w:t>
      </w:r>
      <w:r w:rsidR="00DA6A6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apacity </w:t>
      </w:r>
      <w:r w:rsidR="00A14CEB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spoločnosti GC Europe. </w:t>
      </w:r>
    </w:p>
    <w:p w14:paraId="54EF3A3A" w14:textId="77777777" w:rsidR="003A7639" w:rsidRPr="00C40F24" w:rsidRDefault="003A7639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</w:pPr>
    </w:p>
    <w:p w14:paraId="543EFA08" w14:textId="12D7B56B" w:rsidR="00D56385" w:rsidRPr="00C40F24" w:rsidRDefault="002A5F01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Ceremónia, známa aj ako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"Ji</w:t>
      </w:r>
      <w:r w:rsidR="005B021F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C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hin Sai," 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obsahovala </w:t>
      </w:r>
      <w:r w:rsidR="00BF1CD4" w:rsidRPr="00BF1CD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Šintoistické rituály </w:t>
      </w:r>
      <w:r w:rsidR="00CE1F47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z</w:t>
      </w:r>
      <w:r w:rsidR="003B4416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a očistenie </w:t>
      </w:r>
      <w:r w:rsidR="002211B3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pôdy</w:t>
      </w:r>
      <w:r w:rsidR="003B4416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a zabezpečenie úspechu projektu. </w:t>
      </w:r>
      <w:r w:rsidR="00E0617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Kľúčové rituály, </w:t>
      </w:r>
      <w:r w:rsidR="005F015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v</w:t>
      </w:r>
      <w:r w:rsidR="00E0617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rátane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Ji</w:t>
      </w:r>
      <w:r w:rsidR="005B021F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C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hin</w:t>
      </w:r>
      <w:r w:rsidR="00EA3673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no</w:t>
      </w:r>
      <w:r w:rsidR="00EA3673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gi </w:t>
      </w:r>
      <w:r w:rsidR="00247ED7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(</w:t>
      </w:r>
      <w:r w:rsidR="00CA64C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spading ritu</w:t>
      </w:r>
      <w:r w:rsidR="00D44662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á</w:t>
      </w:r>
      <w:r w:rsidR="00CA64C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l</w:t>
      </w:r>
      <w:r w:rsidR="00BF1CD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CA64C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-</w:t>
      </w:r>
      <w:r w:rsidR="00BF1CD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247ED7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modlit</w:t>
      </w:r>
      <w:r w:rsidR="00815BC1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by</w:t>
      </w:r>
      <w:r w:rsidR="00247ED7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za bezpečnosť </w:t>
      </w:r>
      <w:r w:rsidR="00815BC1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pri výstavbe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) a</w:t>
      </w:r>
      <w:r w:rsidR="00D511E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Tamagushi Hoten (</w:t>
      </w:r>
      <w:r w:rsidR="0085594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r</w:t>
      </w:r>
      <w:r w:rsidR="001C375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ituál </w:t>
      </w:r>
      <w:r w:rsidR="0085594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so zelenými konárikmi</w:t>
      </w:r>
      <w:r w:rsidR="00014F6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vyjadrujúci harmóniu medzi </w:t>
      </w:r>
      <w:r w:rsidR="00CE1F47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ľuďmi</w:t>
      </w:r>
      <w:r w:rsidR="00014F6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, prírod</w:t>
      </w:r>
      <w:r w:rsidR="00497C97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ou</w:t>
      </w:r>
      <w:r w:rsidR="00014F6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a </w:t>
      </w:r>
      <w:r w:rsidR="002100BA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božstvom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), </w:t>
      </w:r>
      <w:r w:rsidR="001C375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vykonali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:</w:t>
      </w:r>
    </w:p>
    <w:p w14:paraId="16023B3F" w14:textId="77777777" w:rsidR="00935AB8" w:rsidRPr="00C40F24" w:rsidRDefault="00935AB8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</w:p>
    <w:p w14:paraId="1D54E2D9" w14:textId="158B6780" w:rsidR="003A7639" w:rsidRPr="00C40F24" w:rsidRDefault="003A7639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Mr. Makoto Nakao, </w:t>
      </w:r>
      <w:r w:rsidR="001C375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predseda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, </w:t>
      </w:r>
      <w:r w:rsidR="000A463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pre</w:t>
      </w:r>
      <w:r w:rsidR="00A7053B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z</w:t>
      </w:r>
      <w:r w:rsidR="000A463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ident a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CEO </w:t>
      </w:r>
      <w:r w:rsidR="000A463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spoločnosti 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GC Holding AG</w:t>
      </w:r>
    </w:p>
    <w:p w14:paraId="5C8F6244" w14:textId="611FF9EB" w:rsidR="003A7639" w:rsidRPr="00C40F24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Mr. Josef Richter, </w:t>
      </w:r>
      <w:r w:rsidR="000A463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pre</w:t>
      </w:r>
      <w:r w:rsidR="00A7053B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z</w:t>
      </w:r>
      <w:r w:rsidR="000A463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ident a 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COO </w:t>
      </w:r>
      <w:r w:rsidR="00A7053B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spoločnosti 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GC Europe AG</w:t>
      </w:r>
    </w:p>
    <w:p w14:paraId="03B9B6D4" w14:textId="10C5B87E" w:rsidR="003A7639" w:rsidRPr="00C40F24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Mr. Ludo Rits, </w:t>
      </w:r>
      <w:r w:rsidR="0062226B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zástupca generálneho riaditeľa spoločnosti 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Takenaka Europe GmbH</w:t>
      </w:r>
    </w:p>
    <w:p w14:paraId="32A7EDAD" w14:textId="77777777" w:rsidR="00D56385" w:rsidRPr="00C40F24" w:rsidRDefault="00D56385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</w:p>
    <w:p w14:paraId="06A79A9E" w14:textId="44C7843F" w:rsidR="003A7639" w:rsidRPr="00C40F24" w:rsidRDefault="00015A6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V novej trojposchodovej budove sa budú nachádzať výrobné, montážne a skladové priestory, čím </w:t>
      </w:r>
      <w:r w:rsidR="008946E2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vzrast</w:t>
      </w:r>
      <w:r w:rsidR="00FC1E51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ú </w:t>
      </w:r>
      <w:r w:rsidR="00D7733D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možnosti </w:t>
      </w:r>
      <w:r w:rsidR="00AC650D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keramických, kompozitných, ako aj digitálnych materiálov a </w:t>
      </w:r>
      <w:r w:rsidR="005E1FE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výrobkov</w:t>
      </w:r>
      <w:r w:rsidR="00AC650D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na globálnej úrovni. </w:t>
      </w:r>
      <w:r w:rsidR="00B2188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Plány do budúcn</w:t>
      </w:r>
      <w:r w:rsidR="0098347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a</w:t>
      </w:r>
      <w:r w:rsidR="00B2188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zahŕňajú priame prepojenie s</w:t>
      </w:r>
      <w:r w:rsidR="006D27F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už</w:t>
      </w:r>
      <w:r w:rsidR="00B2188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existujú</w:t>
      </w:r>
      <w:r w:rsidR="0098347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cimi</w:t>
      </w:r>
      <w:r w:rsidR="00B2188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6D27F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logistick</w:t>
      </w:r>
      <w:r w:rsidR="0098347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ými priestormi</w:t>
      </w:r>
      <w:r w:rsidR="006D27F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s cieľom optimalizovať </w:t>
      </w:r>
      <w:r w:rsidR="00C0665F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</w:t>
      </w:r>
      <w:r w:rsidR="009F612B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a</w:t>
      </w:r>
      <w:r w:rsidR="00C0665F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c</w:t>
      </w:r>
      <w:r w:rsidR="00E96F66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ovný výkon</w:t>
      </w:r>
      <w:r w:rsidR="006D27F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a efektivitu.</w:t>
      </w:r>
    </w:p>
    <w:p w14:paraId="66E34A55" w14:textId="77777777" w:rsidR="003A7639" w:rsidRPr="00C40F24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</w:p>
    <w:p w14:paraId="38A77BCA" w14:textId="7C1FEA12" w:rsidR="003A7639" w:rsidRPr="00C40F24" w:rsidRDefault="00E371E4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Tieto nové priestory posilňujú </w:t>
      </w:r>
      <w:r w:rsidR="00376256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záväzok GC Europe k rastu a </w:t>
      </w:r>
      <w:r w:rsidR="005D0A98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dokonalost</w:t>
      </w:r>
      <w:r w:rsidR="00CB03D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i v dentálnom </w:t>
      </w:r>
      <w:r w:rsidR="00637806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prostredí</w:t>
      </w:r>
      <w:r w:rsidR="00CB03D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.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CB03D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Pobočka v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Leuven</w:t>
      </w:r>
      <w:r w:rsidR="00CB03D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e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, </w:t>
      </w:r>
      <w:r w:rsidR="00935F21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centr</w:t>
      </w:r>
      <w:r w:rsidR="00761AF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álnom</w:t>
      </w:r>
      <w:r w:rsidR="00935F21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office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GC Europe</w:t>
      </w:r>
      <w:r w:rsidR="00DD4D12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,</w:t>
      </w:r>
      <w:r w:rsidR="006C082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5C21BC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desaťročia pôsobiaca a </w:t>
      </w:r>
      <w:r w:rsidR="00377DA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pokr</w:t>
      </w:r>
      <w:r w:rsidR="00E2657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ý</w:t>
      </w:r>
      <w:r w:rsidR="00377DA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vajúca trh</w:t>
      </w:r>
      <w:r w:rsidR="00E2657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y</w:t>
      </w:r>
      <w:r w:rsidR="00377DA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2006A3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Európy, Stredného Východu</w:t>
      </w:r>
      <w:r w:rsidR="00F7550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a Afrik</w:t>
      </w:r>
      <w:r w:rsidR="00DD4D12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y</w:t>
      </w:r>
      <w:r w:rsidR="00BF4D61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,</w:t>
      </w:r>
      <w:r w:rsidR="007735CA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CE1F47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tu </w:t>
      </w:r>
      <w:r w:rsidR="008449DB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zahŕňa i </w:t>
      </w:r>
      <w:r w:rsidR="00CC16A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viaceré</w:t>
      </w:r>
      <w:r w:rsidR="007735CA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BB55C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produkčné, logistické a tréningové </w:t>
      </w:r>
      <w:r w:rsidR="00BF4D61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priestory</w:t>
      </w:r>
      <w:r w:rsidR="00BB55C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. </w:t>
      </w:r>
    </w:p>
    <w:p w14:paraId="0C44D737" w14:textId="77777777" w:rsidR="003A7639" w:rsidRPr="00C40F24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</w:p>
    <w:p w14:paraId="480122DC" w14:textId="6B88C72D" w:rsidR="003A7639" w:rsidRPr="00C40F24" w:rsidRDefault="00F31EEC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lastRenderedPageBreak/>
        <w:t>Od otvorenia svoj</w:t>
      </w:r>
      <w:r w:rsid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ej 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prv</w:t>
      </w:r>
      <w:r w:rsid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ej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</w:t>
      </w:r>
      <w:r w:rsid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kancelárie</w:t>
      </w: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v</w:t>
      </w:r>
      <w:r w:rsidR="00EF204A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meste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Kortrijk</w:t>
      </w:r>
      <w:r w:rsidR="00EF204A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v Belgicku v roku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1972</w:t>
      </w:r>
      <w:r w:rsidR="00577EEE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,</w:t>
      </w:r>
      <w:r w:rsidR="00EF204A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spoločnosť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GC Europe </w:t>
      </w:r>
      <w:r w:rsidR="00EF204A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expandovala v </w:t>
      </w:r>
      <w:r w:rsidR="008A18B3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tejto </w:t>
      </w:r>
      <w:r w:rsidR="009E6A32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oblasti v priebehu desaťročí o výrobné ha</w:t>
      </w:r>
      <w:r w:rsidR="00EF4395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ly, kancelárie, sklady a tréningové centrá. </w:t>
      </w:r>
      <w:r w:rsidR="00145B7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V súčasnosti </w:t>
      </w:r>
      <w:r w:rsidR="00BF328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funguje na základe robustného systému </w:t>
      </w:r>
      <w:r w:rsid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manažmentu</w:t>
      </w:r>
      <w:r w:rsidR="00BF328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, ktorý dodržiava </w:t>
      </w:r>
      <w:r w:rsidR="00C11232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najvyššie priemyselné štandardy. </w:t>
      </w:r>
    </w:p>
    <w:p w14:paraId="6EA32F81" w14:textId="77777777" w:rsidR="003A7639" w:rsidRPr="00C40F24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</w:p>
    <w:p w14:paraId="178EE88A" w14:textId="37705036" w:rsidR="008F120A" w:rsidRPr="00C40F24" w:rsidRDefault="00C11232" w:rsidP="008F120A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 xml:space="preserve">O spoločnosti </w:t>
      </w:r>
      <w:r w:rsidR="008F120A" w:rsidRPr="00C40F2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sk-SK"/>
        </w:rPr>
        <w:t>GC Europe</w:t>
      </w:r>
    </w:p>
    <w:p w14:paraId="046EBAD1" w14:textId="77777777" w:rsidR="002000CC" w:rsidRDefault="008F120A" w:rsidP="002000C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  <w:r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GC Europe </w:t>
      </w:r>
      <w:r w:rsidR="00673490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je popredným poskytovateľom dentálnych produktov a služieb zameraných na zlepšovanie zdravia ústnej dutiny</w:t>
      </w:r>
      <w:r w:rsidR="007B585D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a kvality života prostredníctvom inovácií a dokonalosti.</w:t>
      </w:r>
      <w:r w:rsidR="00C62834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Vďaka silnému zastúpeniu</w:t>
      </w:r>
      <w:r w:rsidR="00FD551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v Európe, na Strednom Východe a v Afrike, a záväzku k udržateľnosti a angažovanosti</w:t>
      </w:r>
      <w:r w:rsidR="00EB78F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 komunity je </w:t>
      </w:r>
      <w:r w:rsidR="003A763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GC Europe </w:t>
      </w:r>
      <w:r w:rsidR="00EB78F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aj naďalej na čele dentálnych inováci</w:t>
      </w:r>
      <w:r w:rsidR="007322E7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>í</w:t>
      </w:r>
      <w:r w:rsidR="00EB78F9" w:rsidRPr="00C40F2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  <w:t xml:space="preserve">. </w:t>
      </w:r>
    </w:p>
    <w:p w14:paraId="00541C0A" w14:textId="77777777" w:rsidR="002000CC" w:rsidRDefault="002000CC" w:rsidP="002000C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sk-SK"/>
        </w:rPr>
      </w:pPr>
    </w:p>
    <w:p w14:paraId="0DB8D2AC" w14:textId="66BC5658" w:rsidR="001B6C7A" w:rsidRPr="002000CC" w:rsidRDefault="002000CC" w:rsidP="002000CC">
      <w:pPr>
        <w:spacing w:line="360" w:lineRule="auto"/>
        <w:ind w:left="-990" w:right="-868"/>
        <w:rPr>
          <w:rStyle w:val="Hyperlink"/>
          <w:rFonts w:ascii="Avenir Next LT Pro" w:hAnsi="Avenir Next LT Pro"/>
          <w:bCs/>
          <w:color w:val="auto"/>
          <w:spacing w:val="5"/>
          <w:kern w:val="28"/>
          <w:sz w:val="22"/>
          <w:szCs w:val="22"/>
          <w:u w:val="none" w:color="464646"/>
          <w:lang w:val="sk-SK"/>
        </w:rPr>
      </w:pPr>
      <w:bookmarkStart w:id="0" w:name="_Hlk172625739"/>
      <w:bookmarkStart w:id="1" w:name="_GoBack"/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 xml:space="preserve">GCE EEO 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–</w:t>
      </w:r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 xml:space="preserve"> Slovakia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Raková 1441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023 51 Raková / Čadca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Slovensko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+421 911 57 09 99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+421 414 00 02 64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hyperlink r:id="rId8" w:history="1">
        <w:r w:rsidRPr="00923D94">
          <w:rPr>
            <w:rStyle w:val="Hyperlink"/>
            <w:rFonts w:ascii="Avenir Next LT Pro" w:hAnsi="Avenir Next LT Pro"/>
            <w:bCs/>
            <w:spacing w:val="5"/>
            <w:kern w:val="28"/>
            <w:sz w:val="22"/>
            <w:szCs w:val="22"/>
            <w:lang w:val="sk-SK"/>
          </w:rPr>
          <w:t>info.slovakia@gc.dental</w:t>
        </w:r>
      </w:hyperlink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r w:rsidRPr="002000C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www.gc.dental/europe/sk-SK</w:t>
      </w:r>
    </w:p>
    <w:bookmarkEnd w:id="0"/>
    <w:bookmarkEnd w:id="1"/>
    <w:p w14:paraId="54DBF2F2" w14:textId="77777777" w:rsidR="001B6C7A" w:rsidRPr="00C40F2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sk-SK"/>
        </w:rPr>
      </w:pPr>
    </w:p>
    <w:p w14:paraId="5850D5C6" w14:textId="457414C6" w:rsidR="001B6C7A" w:rsidRPr="00C40F2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sk-SK"/>
        </w:rPr>
      </w:pPr>
      <w:r w:rsidRPr="00C40F24">
        <w:rPr>
          <w:noProof/>
          <w:lang w:val="sk-SK"/>
        </w:rPr>
        <w:drawing>
          <wp:inline distT="0" distB="0" distL="0" distR="0" wp14:anchorId="20AF49EE" wp14:editId="5F1171F2">
            <wp:extent cx="4581525" cy="23317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1D61" w14:textId="45BFF14D" w:rsidR="001B6C7A" w:rsidRPr="00C40F2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sk-SK"/>
        </w:rPr>
      </w:pPr>
      <w:r w:rsidRPr="00C40F24">
        <w:rPr>
          <w:noProof/>
          <w:lang w:val="sk-SK"/>
        </w:rPr>
        <w:lastRenderedPageBreak/>
        <w:drawing>
          <wp:inline distT="0" distB="0" distL="0" distR="0" wp14:anchorId="2B326A5A" wp14:editId="7DDCB7FC">
            <wp:extent cx="4581525" cy="3054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DE27" w14:textId="195032A7" w:rsidR="00942D6B" w:rsidRPr="00C40F24" w:rsidRDefault="007322E7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</w:pPr>
      <w:r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Zľava doprava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 xml:space="preserve">: </w:t>
      </w:r>
      <w:r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 xml:space="preserve">p. 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 xml:space="preserve">Josef Richter, </w:t>
      </w:r>
      <w:r w:rsidR="008D42D5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 xml:space="preserve">p. 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Makoto Nakao a</w:t>
      </w:r>
      <w:r w:rsidR="008D42D5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 xml:space="preserve"> p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. Ludo Rits</w:t>
      </w:r>
    </w:p>
    <w:p w14:paraId="7C1ECE3C" w14:textId="77777777" w:rsidR="00942D6B" w:rsidRPr="00C40F24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</w:pPr>
    </w:p>
    <w:p w14:paraId="2AEB49FD" w14:textId="44DAE0BD" w:rsidR="00A5023C" w:rsidRPr="00C40F2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sk-SK"/>
        </w:rPr>
      </w:pPr>
      <w:r w:rsidRPr="00C40F24">
        <w:rPr>
          <w:noProof/>
          <w:lang w:val="sk-SK"/>
        </w:rPr>
        <w:drawing>
          <wp:inline distT="0" distB="0" distL="0" distR="0" wp14:anchorId="5462E452" wp14:editId="5E5ADE5D">
            <wp:extent cx="4581525" cy="305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7FC4" w14:textId="202F05A2" w:rsidR="00942D6B" w:rsidRPr="00C40F24" w:rsidRDefault="002972E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</w:pPr>
      <w:r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p.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 xml:space="preserve"> Makoto Nakao (</w:t>
      </w:r>
      <w:r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vľavo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) a</w:t>
      </w:r>
      <w:r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 xml:space="preserve"> </w:t>
      </w:r>
      <w:proofErr w:type="spellStart"/>
      <w:r w:rsidR="00C40F24" w:rsidRPr="002000CC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pt-BR"/>
        </w:rPr>
        <w:t>Shinto</w:t>
      </w:r>
      <w:proofErr w:type="spellEnd"/>
      <w:r w:rsidR="00C40F24" w:rsidRPr="002000CC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pt-BR"/>
        </w:rPr>
        <w:t xml:space="preserve"> Master Drs. 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Paul de Leeuw (</w:t>
      </w:r>
      <w:r w:rsidR="00A569A6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vpravo</w:t>
      </w:r>
      <w:r w:rsidR="00942D6B" w:rsidRPr="00C40F2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sk-SK"/>
        </w:rPr>
        <w:t>)</w:t>
      </w:r>
    </w:p>
    <w:sectPr w:rsidR="00942D6B" w:rsidRPr="00C40F24" w:rsidSect="00375891">
      <w:headerReference w:type="default" r:id="rId12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EE1AA" w14:textId="77777777" w:rsidR="0002333F" w:rsidRDefault="0002333F">
      <w:r>
        <w:separator/>
      </w:r>
    </w:p>
  </w:endnote>
  <w:endnote w:type="continuationSeparator" w:id="0">
    <w:p w14:paraId="713BBED8" w14:textId="77777777" w:rsidR="0002333F" w:rsidRDefault="0002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A07FB" w14:textId="77777777" w:rsidR="0002333F" w:rsidRDefault="0002333F">
      <w:r>
        <w:separator/>
      </w:r>
    </w:p>
  </w:footnote>
  <w:footnote w:type="continuationSeparator" w:id="0">
    <w:p w14:paraId="21D47D2E" w14:textId="77777777" w:rsidR="0002333F" w:rsidRDefault="0002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5C17"/>
    <w:rsid w:val="000064DE"/>
    <w:rsid w:val="0001042E"/>
    <w:rsid w:val="00014D2C"/>
    <w:rsid w:val="00014F69"/>
    <w:rsid w:val="00015A69"/>
    <w:rsid w:val="000207F2"/>
    <w:rsid w:val="00022CFD"/>
    <w:rsid w:val="0002333F"/>
    <w:rsid w:val="00037C8A"/>
    <w:rsid w:val="000455B2"/>
    <w:rsid w:val="00045DA8"/>
    <w:rsid w:val="00046D80"/>
    <w:rsid w:val="000578B1"/>
    <w:rsid w:val="00070ECB"/>
    <w:rsid w:val="00076EC4"/>
    <w:rsid w:val="000800FA"/>
    <w:rsid w:val="00081240"/>
    <w:rsid w:val="000861F8"/>
    <w:rsid w:val="000935BE"/>
    <w:rsid w:val="000A4630"/>
    <w:rsid w:val="000A485C"/>
    <w:rsid w:val="000A7D73"/>
    <w:rsid w:val="000C3B2B"/>
    <w:rsid w:val="000D1716"/>
    <w:rsid w:val="000E4999"/>
    <w:rsid w:val="000F6611"/>
    <w:rsid w:val="00102286"/>
    <w:rsid w:val="00106786"/>
    <w:rsid w:val="00107638"/>
    <w:rsid w:val="00112618"/>
    <w:rsid w:val="00116E35"/>
    <w:rsid w:val="00130AC9"/>
    <w:rsid w:val="0014534A"/>
    <w:rsid w:val="00145B74"/>
    <w:rsid w:val="0016511A"/>
    <w:rsid w:val="00167D45"/>
    <w:rsid w:val="00176AEF"/>
    <w:rsid w:val="001B5343"/>
    <w:rsid w:val="001B5373"/>
    <w:rsid w:val="001B6C7A"/>
    <w:rsid w:val="001C1388"/>
    <w:rsid w:val="001C3759"/>
    <w:rsid w:val="001E0EE0"/>
    <w:rsid w:val="001E2384"/>
    <w:rsid w:val="001E3E8C"/>
    <w:rsid w:val="001E63CB"/>
    <w:rsid w:val="002000CC"/>
    <w:rsid w:val="002006A3"/>
    <w:rsid w:val="00204E47"/>
    <w:rsid w:val="00206A13"/>
    <w:rsid w:val="002100BA"/>
    <w:rsid w:val="002107C7"/>
    <w:rsid w:val="0022041F"/>
    <w:rsid w:val="002211B3"/>
    <w:rsid w:val="00232A5A"/>
    <w:rsid w:val="00236B8D"/>
    <w:rsid w:val="00247359"/>
    <w:rsid w:val="00247ED7"/>
    <w:rsid w:val="00270FCD"/>
    <w:rsid w:val="00283337"/>
    <w:rsid w:val="00291EEA"/>
    <w:rsid w:val="002972EB"/>
    <w:rsid w:val="002974A2"/>
    <w:rsid w:val="002A1F4F"/>
    <w:rsid w:val="002A32B6"/>
    <w:rsid w:val="002A4426"/>
    <w:rsid w:val="002A5F01"/>
    <w:rsid w:val="002C389F"/>
    <w:rsid w:val="002D178F"/>
    <w:rsid w:val="002D3A93"/>
    <w:rsid w:val="002E149F"/>
    <w:rsid w:val="003042DF"/>
    <w:rsid w:val="00312F6E"/>
    <w:rsid w:val="003131C8"/>
    <w:rsid w:val="00315091"/>
    <w:rsid w:val="00321DE6"/>
    <w:rsid w:val="0032290E"/>
    <w:rsid w:val="00325206"/>
    <w:rsid w:val="00327168"/>
    <w:rsid w:val="003602A1"/>
    <w:rsid w:val="00375891"/>
    <w:rsid w:val="00376256"/>
    <w:rsid w:val="00377DA5"/>
    <w:rsid w:val="00390C9F"/>
    <w:rsid w:val="003A434A"/>
    <w:rsid w:val="003A7639"/>
    <w:rsid w:val="003B1417"/>
    <w:rsid w:val="003B4416"/>
    <w:rsid w:val="003B4C34"/>
    <w:rsid w:val="003C645C"/>
    <w:rsid w:val="003D5E25"/>
    <w:rsid w:val="003E2413"/>
    <w:rsid w:val="003F1B6F"/>
    <w:rsid w:val="003F528D"/>
    <w:rsid w:val="00412841"/>
    <w:rsid w:val="00433538"/>
    <w:rsid w:val="004413E2"/>
    <w:rsid w:val="00444A98"/>
    <w:rsid w:val="00453816"/>
    <w:rsid w:val="00463949"/>
    <w:rsid w:val="004651BB"/>
    <w:rsid w:val="00480DBA"/>
    <w:rsid w:val="00481DAB"/>
    <w:rsid w:val="0049147A"/>
    <w:rsid w:val="0049277F"/>
    <w:rsid w:val="00492F65"/>
    <w:rsid w:val="00495DD2"/>
    <w:rsid w:val="00497C97"/>
    <w:rsid w:val="004A245C"/>
    <w:rsid w:val="004B295B"/>
    <w:rsid w:val="004C0A6B"/>
    <w:rsid w:val="004C3D5F"/>
    <w:rsid w:val="004C48D0"/>
    <w:rsid w:val="004D0FBF"/>
    <w:rsid w:val="004D3B6C"/>
    <w:rsid w:val="004E0D48"/>
    <w:rsid w:val="004E2FB3"/>
    <w:rsid w:val="004F2C76"/>
    <w:rsid w:val="00502C6F"/>
    <w:rsid w:val="00516C15"/>
    <w:rsid w:val="0052480D"/>
    <w:rsid w:val="00531437"/>
    <w:rsid w:val="00552262"/>
    <w:rsid w:val="00552443"/>
    <w:rsid w:val="00567F3E"/>
    <w:rsid w:val="00572892"/>
    <w:rsid w:val="00577EEE"/>
    <w:rsid w:val="00587CDE"/>
    <w:rsid w:val="00590676"/>
    <w:rsid w:val="005A40F4"/>
    <w:rsid w:val="005B021F"/>
    <w:rsid w:val="005C197D"/>
    <w:rsid w:val="005C21BC"/>
    <w:rsid w:val="005D0A98"/>
    <w:rsid w:val="005D1861"/>
    <w:rsid w:val="005D7797"/>
    <w:rsid w:val="005E1FEE"/>
    <w:rsid w:val="005E7894"/>
    <w:rsid w:val="005F0155"/>
    <w:rsid w:val="00610AAC"/>
    <w:rsid w:val="006125B9"/>
    <w:rsid w:val="00614BAD"/>
    <w:rsid w:val="00616A54"/>
    <w:rsid w:val="00616F42"/>
    <w:rsid w:val="00617D27"/>
    <w:rsid w:val="0062226B"/>
    <w:rsid w:val="00631D36"/>
    <w:rsid w:val="0063721E"/>
    <w:rsid w:val="00637806"/>
    <w:rsid w:val="00642020"/>
    <w:rsid w:val="0065497A"/>
    <w:rsid w:val="00657BB0"/>
    <w:rsid w:val="0066042E"/>
    <w:rsid w:val="0066182F"/>
    <w:rsid w:val="00671E66"/>
    <w:rsid w:val="00673490"/>
    <w:rsid w:val="00681CE3"/>
    <w:rsid w:val="006822E2"/>
    <w:rsid w:val="0068492F"/>
    <w:rsid w:val="006A275C"/>
    <w:rsid w:val="006B1315"/>
    <w:rsid w:val="006C082E"/>
    <w:rsid w:val="006C68FF"/>
    <w:rsid w:val="006D0C1F"/>
    <w:rsid w:val="006D27F8"/>
    <w:rsid w:val="006D4DDE"/>
    <w:rsid w:val="006E1865"/>
    <w:rsid w:val="0070518E"/>
    <w:rsid w:val="0072441C"/>
    <w:rsid w:val="007322E7"/>
    <w:rsid w:val="00737C03"/>
    <w:rsid w:val="00753249"/>
    <w:rsid w:val="00761AFE"/>
    <w:rsid w:val="007735CA"/>
    <w:rsid w:val="00775ABD"/>
    <w:rsid w:val="00776B7A"/>
    <w:rsid w:val="00776E54"/>
    <w:rsid w:val="00781EA5"/>
    <w:rsid w:val="007847F0"/>
    <w:rsid w:val="007973C3"/>
    <w:rsid w:val="007B054F"/>
    <w:rsid w:val="007B585D"/>
    <w:rsid w:val="007D00B3"/>
    <w:rsid w:val="007D7D19"/>
    <w:rsid w:val="007E0547"/>
    <w:rsid w:val="007E25F4"/>
    <w:rsid w:val="007E41A8"/>
    <w:rsid w:val="007E448B"/>
    <w:rsid w:val="00802D23"/>
    <w:rsid w:val="0080482A"/>
    <w:rsid w:val="00805200"/>
    <w:rsid w:val="00807AFC"/>
    <w:rsid w:val="00815BC1"/>
    <w:rsid w:val="00821D97"/>
    <w:rsid w:val="00823317"/>
    <w:rsid w:val="008449DB"/>
    <w:rsid w:val="00850425"/>
    <w:rsid w:val="00855945"/>
    <w:rsid w:val="00856934"/>
    <w:rsid w:val="008663A4"/>
    <w:rsid w:val="00867C29"/>
    <w:rsid w:val="008753D9"/>
    <w:rsid w:val="00881F99"/>
    <w:rsid w:val="008946E2"/>
    <w:rsid w:val="00897711"/>
    <w:rsid w:val="008A18B3"/>
    <w:rsid w:val="008A56E8"/>
    <w:rsid w:val="008A629E"/>
    <w:rsid w:val="008A7D3D"/>
    <w:rsid w:val="008D42D5"/>
    <w:rsid w:val="008D73C8"/>
    <w:rsid w:val="008E1A49"/>
    <w:rsid w:val="008F120A"/>
    <w:rsid w:val="008F7868"/>
    <w:rsid w:val="00905E3A"/>
    <w:rsid w:val="00906474"/>
    <w:rsid w:val="00907315"/>
    <w:rsid w:val="00911D35"/>
    <w:rsid w:val="00914132"/>
    <w:rsid w:val="009149F1"/>
    <w:rsid w:val="00914C1C"/>
    <w:rsid w:val="009152B2"/>
    <w:rsid w:val="00917845"/>
    <w:rsid w:val="00933CBE"/>
    <w:rsid w:val="00935AB8"/>
    <w:rsid w:val="00935F21"/>
    <w:rsid w:val="00942D6B"/>
    <w:rsid w:val="00960DB7"/>
    <w:rsid w:val="00977829"/>
    <w:rsid w:val="00981F33"/>
    <w:rsid w:val="00983474"/>
    <w:rsid w:val="00986AA8"/>
    <w:rsid w:val="00996AF0"/>
    <w:rsid w:val="00997CA1"/>
    <w:rsid w:val="009B2799"/>
    <w:rsid w:val="009C1D99"/>
    <w:rsid w:val="009D4A1F"/>
    <w:rsid w:val="009D755D"/>
    <w:rsid w:val="009E52BD"/>
    <w:rsid w:val="009E6A32"/>
    <w:rsid w:val="009F612B"/>
    <w:rsid w:val="00A14CEB"/>
    <w:rsid w:val="00A304BF"/>
    <w:rsid w:val="00A5023C"/>
    <w:rsid w:val="00A54192"/>
    <w:rsid w:val="00A5423E"/>
    <w:rsid w:val="00A569A6"/>
    <w:rsid w:val="00A64B5E"/>
    <w:rsid w:val="00A65A6F"/>
    <w:rsid w:val="00A67AE7"/>
    <w:rsid w:val="00A7053B"/>
    <w:rsid w:val="00A7156F"/>
    <w:rsid w:val="00A7746D"/>
    <w:rsid w:val="00A80F69"/>
    <w:rsid w:val="00A844B5"/>
    <w:rsid w:val="00AC650D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2188E"/>
    <w:rsid w:val="00B449F7"/>
    <w:rsid w:val="00B80A18"/>
    <w:rsid w:val="00B85591"/>
    <w:rsid w:val="00B87FE9"/>
    <w:rsid w:val="00B90E66"/>
    <w:rsid w:val="00B957C3"/>
    <w:rsid w:val="00BB3DE5"/>
    <w:rsid w:val="00BB55C0"/>
    <w:rsid w:val="00BB5D11"/>
    <w:rsid w:val="00BB6534"/>
    <w:rsid w:val="00BD25AB"/>
    <w:rsid w:val="00BD4617"/>
    <w:rsid w:val="00BE1580"/>
    <w:rsid w:val="00BE5C2D"/>
    <w:rsid w:val="00BF1CD4"/>
    <w:rsid w:val="00BF3289"/>
    <w:rsid w:val="00BF372B"/>
    <w:rsid w:val="00BF4D61"/>
    <w:rsid w:val="00C05511"/>
    <w:rsid w:val="00C0665F"/>
    <w:rsid w:val="00C11232"/>
    <w:rsid w:val="00C12E8E"/>
    <w:rsid w:val="00C2221D"/>
    <w:rsid w:val="00C40F24"/>
    <w:rsid w:val="00C436B7"/>
    <w:rsid w:val="00C60B64"/>
    <w:rsid w:val="00C62834"/>
    <w:rsid w:val="00C87111"/>
    <w:rsid w:val="00CA5DBB"/>
    <w:rsid w:val="00CA64C8"/>
    <w:rsid w:val="00CB03D5"/>
    <w:rsid w:val="00CC16A4"/>
    <w:rsid w:val="00CC6660"/>
    <w:rsid w:val="00CD0F90"/>
    <w:rsid w:val="00CE1F47"/>
    <w:rsid w:val="00D003A7"/>
    <w:rsid w:val="00D16301"/>
    <w:rsid w:val="00D21359"/>
    <w:rsid w:val="00D33936"/>
    <w:rsid w:val="00D44662"/>
    <w:rsid w:val="00D511E5"/>
    <w:rsid w:val="00D56385"/>
    <w:rsid w:val="00D7733D"/>
    <w:rsid w:val="00DA6A6A"/>
    <w:rsid w:val="00DB16EF"/>
    <w:rsid w:val="00DB38CE"/>
    <w:rsid w:val="00DB50BD"/>
    <w:rsid w:val="00DC1238"/>
    <w:rsid w:val="00DC69A2"/>
    <w:rsid w:val="00DD11C7"/>
    <w:rsid w:val="00DD4ADD"/>
    <w:rsid w:val="00DD4D12"/>
    <w:rsid w:val="00DF3946"/>
    <w:rsid w:val="00DF5514"/>
    <w:rsid w:val="00DF666F"/>
    <w:rsid w:val="00E00439"/>
    <w:rsid w:val="00E06174"/>
    <w:rsid w:val="00E067F0"/>
    <w:rsid w:val="00E07420"/>
    <w:rsid w:val="00E23C42"/>
    <w:rsid w:val="00E2657E"/>
    <w:rsid w:val="00E26DFB"/>
    <w:rsid w:val="00E34C95"/>
    <w:rsid w:val="00E371E4"/>
    <w:rsid w:val="00E37A44"/>
    <w:rsid w:val="00E402E9"/>
    <w:rsid w:val="00E561B3"/>
    <w:rsid w:val="00E60E82"/>
    <w:rsid w:val="00E62825"/>
    <w:rsid w:val="00E64BED"/>
    <w:rsid w:val="00E675E8"/>
    <w:rsid w:val="00E767CA"/>
    <w:rsid w:val="00E833B6"/>
    <w:rsid w:val="00E8749B"/>
    <w:rsid w:val="00E96F66"/>
    <w:rsid w:val="00E971B8"/>
    <w:rsid w:val="00EA2203"/>
    <w:rsid w:val="00EA3673"/>
    <w:rsid w:val="00EA4468"/>
    <w:rsid w:val="00EB78F9"/>
    <w:rsid w:val="00ED2B9D"/>
    <w:rsid w:val="00ED59B2"/>
    <w:rsid w:val="00EE790F"/>
    <w:rsid w:val="00EF204A"/>
    <w:rsid w:val="00EF4395"/>
    <w:rsid w:val="00F010B5"/>
    <w:rsid w:val="00F31EEC"/>
    <w:rsid w:val="00F5342D"/>
    <w:rsid w:val="00F7065B"/>
    <w:rsid w:val="00F75504"/>
    <w:rsid w:val="00F75C17"/>
    <w:rsid w:val="00F966A1"/>
    <w:rsid w:val="00FB5078"/>
    <w:rsid w:val="00FC1E51"/>
    <w:rsid w:val="00FD5519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958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300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slovakia@gc.denta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A9798-535A-483A-B0FF-E916EF606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72</cp:revision>
  <cp:lastPrinted>2020-01-21T15:04:00Z</cp:lastPrinted>
  <dcterms:created xsi:type="dcterms:W3CDTF">2024-07-04T06:35:00Z</dcterms:created>
  <dcterms:modified xsi:type="dcterms:W3CDTF">2024-07-23T09:15:00Z</dcterms:modified>
</cp:coreProperties>
</file>