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18CF19" w14:textId="67C2675C" w:rsidR="004C48D0" w:rsidRPr="00066CED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B4722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066CED" w:rsidRPr="00066CED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s-ES_tradnl"/>
        </w:rPr>
        <w:t>Nota de Prensa</w:t>
      </w:r>
    </w:p>
    <w:p w14:paraId="0C69B5D1" w14:textId="77777777" w:rsidR="00270FCD" w:rsidRPr="00066CED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</w:pPr>
    </w:p>
    <w:p w14:paraId="1BB27CB4" w14:textId="07522DF7" w:rsidR="00066CED" w:rsidRPr="00066CED" w:rsidRDefault="00066CED" w:rsidP="00066CE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</w:pPr>
      <w:r w:rsidRPr="00066CED"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  <w:t>Desastre por inundaciones en Valencia</w:t>
      </w:r>
    </w:p>
    <w:p w14:paraId="2F854288" w14:textId="77777777" w:rsidR="00066CED" w:rsidRPr="00066CED" w:rsidRDefault="00066CED" w:rsidP="00066CED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</w:pPr>
      <w:r w:rsidRPr="00066CED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  <w:t>GC contribuye a los esfuerzos de ayuda por</w:t>
      </w:r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  <w:t xml:space="preserve"> las</w:t>
      </w:r>
      <w:r w:rsidRPr="00066CED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  <w:t xml:space="preserve"> inundaciones en el este de España</w:t>
      </w:r>
    </w:p>
    <w:p w14:paraId="2A4D6AA8" w14:textId="77777777" w:rsidR="00C15A25" w:rsidRPr="00066CED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23CD6C4E" w14:textId="77777777" w:rsidR="00066CED" w:rsidRPr="00066CED" w:rsidRDefault="00066CED" w:rsidP="00066CED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066CED">
        <w:rPr>
          <w:rFonts w:ascii="Avenir Next LT Pro" w:eastAsia="Verdana" w:hAnsi="Avenir Next LT Pro" w:cs="Verdana"/>
          <w:color w:val="000000" w:themeColor="text1"/>
          <w:lang w:val="es-ES_tradnl"/>
        </w:rPr>
        <w:t>Madrid, España — GC, líder mundial en productos dentales, ha anunciado su apoyo a las víctimas de las recientes devastadoras inundaciones en el este de España. La empresa ha realizado una importante contribución financiera para apoyar los esfuerzos de ayuda y recuperación, destacando su compromiso de estar junto a las comunidades en caso de desastres importantes.</w:t>
      </w:r>
    </w:p>
    <w:p w14:paraId="0CEA72DB" w14:textId="77777777" w:rsidR="00C15A25" w:rsidRPr="009B670A" w:rsidRDefault="00C15A25" w:rsidP="00066CED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s-ES"/>
        </w:rPr>
      </w:pPr>
    </w:p>
    <w:p w14:paraId="78AAD1FB" w14:textId="77777777" w:rsidR="00066CED" w:rsidRPr="00066CED" w:rsidRDefault="00066CED" w:rsidP="00066CED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066CED">
        <w:rPr>
          <w:rFonts w:ascii="Avenir Next LT Pro" w:eastAsia="Verdana" w:hAnsi="Avenir Next LT Pro" w:cs="Verdana"/>
          <w:color w:val="000000" w:themeColor="text1"/>
          <w:lang w:val="es-ES_tradnl"/>
        </w:rPr>
        <w:t>España está viviendo su peor desastre por inundaciones en décadas, después de que intensas lluvias afectaran a la provincia oriental de Valencia y otras zonas, desplazando a familias y alterando vidas en toda la región. En respuesta, GC ha realizado una donación a través de los colegios oficiales de dentistas y protésicos dentales de Valencia, a quienes agradecemos su colaboración.</w:t>
      </w:r>
    </w:p>
    <w:p w14:paraId="06872771" w14:textId="77777777" w:rsidR="00C15A25" w:rsidRPr="009B670A" w:rsidRDefault="00C15A25" w:rsidP="00066CED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lang w:val="es-ES"/>
        </w:rPr>
      </w:pPr>
    </w:p>
    <w:p w14:paraId="56E81B31" w14:textId="4D140643" w:rsidR="00066CED" w:rsidRPr="00066CED" w:rsidRDefault="00066CED" w:rsidP="00066CED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066CED">
        <w:rPr>
          <w:rFonts w:ascii="Avenir Next LT Pro" w:eastAsia="Verdana" w:hAnsi="Avenir Next LT Pro" w:cs="Verdana"/>
          <w:color w:val="000000" w:themeColor="text1"/>
          <w:lang w:val="es-ES_tradnl"/>
        </w:rPr>
        <w:t>“Estamos profundamente conmovidos por la resiliencia del pueblo de Valencia en este momento tan difícil</w:t>
      </w:r>
      <w:r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. </w:t>
      </w:r>
      <w:r w:rsidRPr="00066CED">
        <w:rPr>
          <w:rFonts w:ascii="Avenir Next LT Pro" w:eastAsia="Verdana" w:hAnsi="Avenir Next LT Pro" w:cs="Verdana"/>
          <w:color w:val="000000" w:themeColor="text1"/>
          <w:lang w:val="es-ES_tradnl"/>
        </w:rPr>
        <w:t>Esperamos que nuestra contribución proporcione algo de alivio y ayude a allanar el camino para la recuperación</w:t>
      </w:r>
      <w:r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’’ </w:t>
      </w:r>
      <w:r w:rsidRPr="00066CED">
        <w:rPr>
          <w:rFonts w:ascii="Avenir Next LT Pro" w:eastAsia="Verdana" w:hAnsi="Avenir Next LT Pro" w:cs="Verdana"/>
          <w:color w:val="000000" w:themeColor="text1"/>
          <w:lang w:val="es-ES_tradnl"/>
        </w:rPr>
        <w:t>dijo Eduardo Blanco, Director General de GC Ibérica.</w:t>
      </w:r>
    </w:p>
    <w:p w14:paraId="5D8E720E" w14:textId="77777777" w:rsidR="00C15A25" w:rsidRPr="00066CED" w:rsidRDefault="00C15A25" w:rsidP="00066CED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412C69A4" w14:textId="77777777" w:rsidR="00066CED" w:rsidRPr="00066CED" w:rsidRDefault="00066CED" w:rsidP="00066CED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066CED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La donación forma parte del programa de Responsabilidad Social Corporativa (RSC) de GC, que prioriza la contribución a iniciativas relacionadas con la salud en todo el mundo. Además de la ayuda monetaria, la empresa continuará evaluando la </w:t>
      </w:r>
      <w:r w:rsidRPr="00066CED">
        <w:rPr>
          <w:rFonts w:ascii="Avenir Next LT Pro" w:eastAsia="Verdana" w:hAnsi="Avenir Next LT Pro" w:cs="Verdana"/>
          <w:color w:val="000000" w:themeColor="text1"/>
          <w:lang w:val="es-ES_tradnl"/>
        </w:rPr>
        <w:lastRenderedPageBreak/>
        <w:t>situación mediante la comunicación con las personas en las zonas afectadas y ofrecerá el apoyo necesario.</w:t>
      </w:r>
    </w:p>
    <w:p w14:paraId="5857560E" w14:textId="77777777" w:rsidR="00C15A25" w:rsidRPr="00066CED" w:rsidRDefault="00C15A25" w:rsidP="00066CED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3DD42973" w14:textId="77777777" w:rsidR="00066CED" w:rsidRPr="00066CED" w:rsidRDefault="00066CED" w:rsidP="00066CED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066CED">
        <w:rPr>
          <w:rFonts w:ascii="Avenir Next LT Pro" w:eastAsia="Verdana" w:hAnsi="Avenir Next LT Pro" w:cs="Verdana"/>
          <w:color w:val="000000" w:themeColor="text1"/>
          <w:lang w:val="es-ES_tradnl"/>
        </w:rPr>
        <w:t>Para quienes deseen ayudar a las víctimas de las inundaciones, GC anima a hacer contribuciones a organizaciones reputadas que están trabajando activamente en las regiones afectadas.</w:t>
      </w:r>
    </w:p>
    <w:p w14:paraId="061D6107" w14:textId="77777777" w:rsidR="00C43F6C" w:rsidRPr="00066CED" w:rsidRDefault="00C43F6C" w:rsidP="00066CED">
      <w:pPr>
        <w:spacing w:line="360" w:lineRule="auto"/>
        <w:ind w:right="-868"/>
        <w:jc w:val="both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440D3EAB" w14:textId="77777777" w:rsidR="009B670A" w:rsidRPr="009B670A" w:rsidRDefault="009B670A" w:rsidP="009B670A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9B670A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GC IBÉRICA Dental Products, S.L.</w:t>
      </w:r>
    </w:p>
    <w:p w14:paraId="4B29F88B" w14:textId="77777777" w:rsidR="009B670A" w:rsidRPr="009B670A" w:rsidRDefault="009B670A" w:rsidP="009B670A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9B670A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Edificio Codesa 2 Playa de las Americas, 2, 1°, Of. 4</w:t>
      </w:r>
    </w:p>
    <w:p w14:paraId="2430BED8" w14:textId="77777777" w:rsidR="009B670A" w:rsidRPr="009B670A" w:rsidRDefault="009B670A" w:rsidP="009B670A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9B670A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28290 Las Rozas, Madrid</w:t>
      </w:r>
    </w:p>
    <w:p w14:paraId="7D162FD8" w14:textId="77777777" w:rsidR="009B670A" w:rsidRPr="009B670A" w:rsidRDefault="009B670A" w:rsidP="009B670A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9B670A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España</w:t>
      </w:r>
    </w:p>
    <w:p w14:paraId="5D26F714" w14:textId="77777777" w:rsidR="009B670A" w:rsidRPr="009B670A" w:rsidRDefault="009B670A" w:rsidP="009B670A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9B670A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+34 916 36 43 40</w:t>
      </w:r>
    </w:p>
    <w:p w14:paraId="3AE193E1" w14:textId="77777777" w:rsidR="009B670A" w:rsidRPr="009B670A" w:rsidRDefault="009B670A" w:rsidP="009B670A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9B670A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+34 916 36 43 41</w:t>
      </w:r>
    </w:p>
    <w:p w14:paraId="7AF301DD" w14:textId="77777777" w:rsidR="009B670A" w:rsidRPr="009B670A" w:rsidRDefault="009B670A" w:rsidP="009B670A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9B670A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comercial.spain@gc.dental</w:t>
      </w:r>
    </w:p>
    <w:p w14:paraId="17B68DE6" w14:textId="579B8766" w:rsidR="000A485C" w:rsidRPr="009B670A" w:rsidRDefault="009B670A" w:rsidP="009B670A">
      <w:pPr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es-ES"/>
        </w:rPr>
      </w:pPr>
      <w:r w:rsidRPr="009B670A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www.gc.dental/europe/es-ES</w:t>
      </w:r>
    </w:p>
    <w:sectPr w:rsidR="000A485C" w:rsidRPr="009B670A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0632B" w14:textId="77777777" w:rsidR="004624C6" w:rsidRDefault="004624C6">
      <w:r>
        <w:separator/>
      </w:r>
    </w:p>
  </w:endnote>
  <w:endnote w:type="continuationSeparator" w:id="0">
    <w:p w14:paraId="715D3A47" w14:textId="77777777" w:rsidR="004624C6" w:rsidRDefault="0046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01778" w14:textId="77777777" w:rsidR="004624C6" w:rsidRDefault="004624C6">
      <w:r>
        <w:separator/>
      </w:r>
    </w:p>
  </w:footnote>
  <w:footnote w:type="continuationSeparator" w:id="0">
    <w:p w14:paraId="533DA17F" w14:textId="77777777" w:rsidR="004624C6" w:rsidRDefault="0046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93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27E69"/>
    <w:rsid w:val="000455B2"/>
    <w:rsid w:val="00045DA8"/>
    <w:rsid w:val="00046D80"/>
    <w:rsid w:val="000578B1"/>
    <w:rsid w:val="00066CED"/>
    <w:rsid w:val="000713AA"/>
    <w:rsid w:val="00076EC4"/>
    <w:rsid w:val="000800FA"/>
    <w:rsid w:val="000861F8"/>
    <w:rsid w:val="000A485C"/>
    <w:rsid w:val="000A7D73"/>
    <w:rsid w:val="000B231E"/>
    <w:rsid w:val="000C160E"/>
    <w:rsid w:val="000C3B2B"/>
    <w:rsid w:val="000D1716"/>
    <w:rsid w:val="000E4999"/>
    <w:rsid w:val="00102286"/>
    <w:rsid w:val="00106786"/>
    <w:rsid w:val="00107638"/>
    <w:rsid w:val="00112618"/>
    <w:rsid w:val="00116E35"/>
    <w:rsid w:val="00143C1C"/>
    <w:rsid w:val="0014534A"/>
    <w:rsid w:val="00154BC4"/>
    <w:rsid w:val="0016511A"/>
    <w:rsid w:val="00167D45"/>
    <w:rsid w:val="00170532"/>
    <w:rsid w:val="00176AEF"/>
    <w:rsid w:val="001A4556"/>
    <w:rsid w:val="001B0EA6"/>
    <w:rsid w:val="001B5343"/>
    <w:rsid w:val="001B5373"/>
    <w:rsid w:val="001C1388"/>
    <w:rsid w:val="001E2384"/>
    <w:rsid w:val="001E3E8C"/>
    <w:rsid w:val="001F6302"/>
    <w:rsid w:val="00204E47"/>
    <w:rsid w:val="00206A13"/>
    <w:rsid w:val="002107C7"/>
    <w:rsid w:val="00236B8D"/>
    <w:rsid w:val="00242D61"/>
    <w:rsid w:val="00247359"/>
    <w:rsid w:val="00267579"/>
    <w:rsid w:val="00270FCD"/>
    <w:rsid w:val="00281E40"/>
    <w:rsid w:val="00283337"/>
    <w:rsid w:val="00291EEA"/>
    <w:rsid w:val="002974A2"/>
    <w:rsid w:val="002A1F4F"/>
    <w:rsid w:val="002A4426"/>
    <w:rsid w:val="002C389F"/>
    <w:rsid w:val="003042DF"/>
    <w:rsid w:val="00305CA6"/>
    <w:rsid w:val="00312F6E"/>
    <w:rsid w:val="00315091"/>
    <w:rsid w:val="00317321"/>
    <w:rsid w:val="00321DE6"/>
    <w:rsid w:val="0032290E"/>
    <w:rsid w:val="00325206"/>
    <w:rsid w:val="00327168"/>
    <w:rsid w:val="003344C3"/>
    <w:rsid w:val="003602A1"/>
    <w:rsid w:val="00375891"/>
    <w:rsid w:val="00380961"/>
    <w:rsid w:val="00390C9F"/>
    <w:rsid w:val="003A434A"/>
    <w:rsid w:val="003A43CF"/>
    <w:rsid w:val="003A4812"/>
    <w:rsid w:val="003B1417"/>
    <w:rsid w:val="003B4C34"/>
    <w:rsid w:val="003C645C"/>
    <w:rsid w:val="003D34D0"/>
    <w:rsid w:val="003D5E25"/>
    <w:rsid w:val="003F1B6F"/>
    <w:rsid w:val="00412841"/>
    <w:rsid w:val="00426EDA"/>
    <w:rsid w:val="0043690C"/>
    <w:rsid w:val="00436D5D"/>
    <w:rsid w:val="004413E2"/>
    <w:rsid w:val="00444A98"/>
    <w:rsid w:val="00453816"/>
    <w:rsid w:val="004624C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D6F35"/>
    <w:rsid w:val="004E2FB3"/>
    <w:rsid w:val="00502C6F"/>
    <w:rsid w:val="0052480D"/>
    <w:rsid w:val="00533A3B"/>
    <w:rsid w:val="00552443"/>
    <w:rsid w:val="00567F3E"/>
    <w:rsid w:val="00572892"/>
    <w:rsid w:val="005748F4"/>
    <w:rsid w:val="00587CDE"/>
    <w:rsid w:val="005B5F1B"/>
    <w:rsid w:val="005C508F"/>
    <w:rsid w:val="005D1861"/>
    <w:rsid w:val="005D7797"/>
    <w:rsid w:val="005E7894"/>
    <w:rsid w:val="00610AAC"/>
    <w:rsid w:val="006125B9"/>
    <w:rsid w:val="00614BAD"/>
    <w:rsid w:val="006155A5"/>
    <w:rsid w:val="00616A54"/>
    <w:rsid w:val="00616F42"/>
    <w:rsid w:val="00617D27"/>
    <w:rsid w:val="00631D36"/>
    <w:rsid w:val="0063721E"/>
    <w:rsid w:val="00641C27"/>
    <w:rsid w:val="00642020"/>
    <w:rsid w:val="00657BB0"/>
    <w:rsid w:val="0066042E"/>
    <w:rsid w:val="00671E66"/>
    <w:rsid w:val="00681CE3"/>
    <w:rsid w:val="006822E2"/>
    <w:rsid w:val="00686B6F"/>
    <w:rsid w:val="006A03EF"/>
    <w:rsid w:val="006C32FB"/>
    <w:rsid w:val="006C68FF"/>
    <w:rsid w:val="006D0C1F"/>
    <w:rsid w:val="006D2FB4"/>
    <w:rsid w:val="006D7D85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0183"/>
    <w:rsid w:val="0080482A"/>
    <w:rsid w:val="00805200"/>
    <w:rsid w:val="00805520"/>
    <w:rsid w:val="00807AFC"/>
    <w:rsid w:val="00821D97"/>
    <w:rsid w:val="00840318"/>
    <w:rsid w:val="00850425"/>
    <w:rsid w:val="008663A4"/>
    <w:rsid w:val="00867C29"/>
    <w:rsid w:val="008753D9"/>
    <w:rsid w:val="00881F99"/>
    <w:rsid w:val="0089359B"/>
    <w:rsid w:val="008A56E8"/>
    <w:rsid w:val="008A629E"/>
    <w:rsid w:val="008A7D3D"/>
    <w:rsid w:val="008D73C8"/>
    <w:rsid w:val="008E1A49"/>
    <w:rsid w:val="008F7868"/>
    <w:rsid w:val="00905E3A"/>
    <w:rsid w:val="00906474"/>
    <w:rsid w:val="00910788"/>
    <w:rsid w:val="00911D35"/>
    <w:rsid w:val="009149F1"/>
    <w:rsid w:val="00914C1C"/>
    <w:rsid w:val="00917845"/>
    <w:rsid w:val="00933CBE"/>
    <w:rsid w:val="00934FB3"/>
    <w:rsid w:val="00960DB7"/>
    <w:rsid w:val="00977829"/>
    <w:rsid w:val="00981F33"/>
    <w:rsid w:val="00986AA8"/>
    <w:rsid w:val="00997CA1"/>
    <w:rsid w:val="009B670A"/>
    <w:rsid w:val="009C1D99"/>
    <w:rsid w:val="009D4A1F"/>
    <w:rsid w:val="009E52BD"/>
    <w:rsid w:val="00A304BF"/>
    <w:rsid w:val="00A35E73"/>
    <w:rsid w:val="00A5023C"/>
    <w:rsid w:val="00A65A6F"/>
    <w:rsid w:val="00A67AE7"/>
    <w:rsid w:val="00A7156F"/>
    <w:rsid w:val="00A7746D"/>
    <w:rsid w:val="00A80F69"/>
    <w:rsid w:val="00A844B5"/>
    <w:rsid w:val="00AC77C3"/>
    <w:rsid w:val="00AD796F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734AA"/>
    <w:rsid w:val="00B80A18"/>
    <w:rsid w:val="00B8101A"/>
    <w:rsid w:val="00B85591"/>
    <w:rsid w:val="00BB5D11"/>
    <w:rsid w:val="00BC09C3"/>
    <w:rsid w:val="00BD25AB"/>
    <w:rsid w:val="00BD4617"/>
    <w:rsid w:val="00BE1580"/>
    <w:rsid w:val="00BE4BC8"/>
    <w:rsid w:val="00BE5C2D"/>
    <w:rsid w:val="00C12E8E"/>
    <w:rsid w:val="00C15A25"/>
    <w:rsid w:val="00C2221D"/>
    <w:rsid w:val="00C436B7"/>
    <w:rsid w:val="00C43F6C"/>
    <w:rsid w:val="00C60B64"/>
    <w:rsid w:val="00C877F1"/>
    <w:rsid w:val="00CA5DBB"/>
    <w:rsid w:val="00CC6660"/>
    <w:rsid w:val="00CD0F90"/>
    <w:rsid w:val="00CD2073"/>
    <w:rsid w:val="00D16301"/>
    <w:rsid w:val="00D21359"/>
    <w:rsid w:val="00D33936"/>
    <w:rsid w:val="00D4070A"/>
    <w:rsid w:val="00D75E90"/>
    <w:rsid w:val="00DB50BD"/>
    <w:rsid w:val="00DC1238"/>
    <w:rsid w:val="00DD11C7"/>
    <w:rsid w:val="00DD4ADD"/>
    <w:rsid w:val="00DF3946"/>
    <w:rsid w:val="00E00439"/>
    <w:rsid w:val="00E02EF7"/>
    <w:rsid w:val="00E04E20"/>
    <w:rsid w:val="00E07420"/>
    <w:rsid w:val="00E17232"/>
    <w:rsid w:val="00E23C42"/>
    <w:rsid w:val="00E26DFB"/>
    <w:rsid w:val="00E34C95"/>
    <w:rsid w:val="00E37A44"/>
    <w:rsid w:val="00E54915"/>
    <w:rsid w:val="00E561B3"/>
    <w:rsid w:val="00E60E82"/>
    <w:rsid w:val="00E62825"/>
    <w:rsid w:val="00E675E8"/>
    <w:rsid w:val="00E767CA"/>
    <w:rsid w:val="00E833B6"/>
    <w:rsid w:val="00E97DFF"/>
    <w:rsid w:val="00EA4468"/>
    <w:rsid w:val="00EA5CEB"/>
    <w:rsid w:val="00ED2B9D"/>
    <w:rsid w:val="00ED59B2"/>
    <w:rsid w:val="00ED6B4F"/>
    <w:rsid w:val="00EE790F"/>
    <w:rsid w:val="00EF71B3"/>
    <w:rsid w:val="00F50A78"/>
    <w:rsid w:val="00F5342D"/>
    <w:rsid w:val="00F966A1"/>
    <w:rsid w:val="00FB5078"/>
    <w:rsid w:val="00FD5051"/>
    <w:rsid w:val="00FD5BCE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5384A1-8DD2-4616-9C2E-5155335C4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91B47-71A0-4897-B3E7-F10264C99DCF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customXml/itemProps3.xml><?xml version="1.0" encoding="utf-8"?>
<ds:datastoreItem xmlns:ds="http://schemas.openxmlformats.org/officeDocument/2006/customXml" ds:itemID="{91653155-F1B8-4F97-B9F1-C33EA4544A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14B0A9-1349-473D-9F03-69A430A2D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2024-11-26T10:23:00Z</dcterms:created>
  <dcterms:modified xsi:type="dcterms:W3CDTF">2024-11-27T09:09:00Z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1578000</vt:r8>
  </property>
  <property fmtid="{D5CDD505-2E9C-101B-9397-08002B2CF9AE}" pid="4" name="MediaServiceImageTags">
    <vt:lpwstr/>
  </property>
</Properties>
</file>