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3CB285E5" w:rsidR="004C48D0" w:rsidRPr="00832E17" w:rsidRDefault="004E2FB3" w:rsidP="004E2FB3">
      <w:pPr>
        <w:spacing w:line="360" w:lineRule="auto"/>
        <w:ind w:left="-990" w:right="-868"/>
        <w:rPr>
          <w:rFonts w:ascii="Avenir Next LT Pro" w:eastAsia="Verdana" w:hAnsi="Avenir Next LT Pro" w:cs="Verdana"/>
          <w:b/>
          <w:bCs/>
          <w:color w:val="000000" w:themeColor="text1"/>
          <w:sz w:val="30"/>
          <w:szCs w:val="30"/>
          <w:lang w:val="nl-BE"/>
        </w:rPr>
      </w:pPr>
      <w:r w:rsidRPr="00631D36">
        <w:rPr>
          <w:rFonts w:ascii="Avenir Next LT Pro" w:hAnsi="Avenir Next LT Pro"/>
          <w:b/>
          <w:bCs/>
          <w:noProof/>
          <w:color w:val="000000" w:themeColor="text1"/>
          <w:sz w:val="30"/>
          <w:szCs w:val="30"/>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1"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9b77"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" w14:anchorId="49ADFADE">
                <v:stroke joinstyle="round"/>
                <v:textbox inset="1.2699mm,1.2699mm,1.2699mm,1.2699mm"/>
                <w10:wrap anchorx="page"/>
              </v:rect>
            </w:pict>
          </mc:Fallback>
        </mc:AlternateContent>
      </w:r>
      <w:r w:rsidR="00A304BF" w:rsidRPr="00832E17">
        <w:rPr>
          <w:rFonts w:ascii="Avenir Next LT Pro" w:hAnsi="Avenir Next LT Pro"/>
          <w:b/>
          <w:bCs/>
          <w:color w:val="000000" w:themeColor="text1"/>
          <w:sz w:val="30"/>
          <w:szCs w:val="30"/>
          <w:lang w:val="nl-BE"/>
        </w:rPr>
        <w:t>Persbericht</w:t>
      </w:r>
    </w:p>
    <w:p w14:paraId="0C69B5D1" w14:textId="77777777" w:rsidR="00270FCD" w:rsidRPr="00832E17" w:rsidRDefault="00270FCD" w:rsidP="004E2FB3">
      <w:pPr>
        <w:spacing w:line="360" w:lineRule="auto"/>
        <w:ind w:left="-990" w:right="-868"/>
        <w:jc w:val="both"/>
        <w:rPr>
          <w:rFonts w:ascii="Avenir Next LT Pro" w:eastAsia="Verdana" w:hAnsi="Avenir Next LT Pro" w:cs="Verdana"/>
          <w:color w:val="000000" w:themeColor="text1"/>
          <w:u w:val="single"/>
          <w:lang w:val="nl-BE"/>
        </w:rPr>
      </w:pPr>
    </w:p>
    <w:p w14:paraId="5106CFB0" w14:textId="77777777" w:rsidR="007847F0" w:rsidRPr="00832E17" w:rsidRDefault="007847F0" w:rsidP="007847F0">
      <w:pPr>
        <w:spacing w:line="360" w:lineRule="auto"/>
        <w:ind w:left="-990" w:right="-868"/>
        <w:rPr>
          <w:rFonts w:ascii="Avenir Next LT Pro" w:eastAsia="Verdana" w:hAnsi="Avenir Next LT Pro" w:cs="Verdana"/>
          <w:color w:val="000000" w:themeColor="text1"/>
          <w:u w:val="single"/>
          <w:lang w:val="nl-BE"/>
        </w:rPr>
      </w:pPr>
    </w:p>
    <w:p w14:paraId="72869129" w14:textId="001E986F" w:rsidR="00C436B7" w:rsidRPr="00832E17" w:rsidRDefault="007B4634" w:rsidP="00C436B7">
      <w:pPr>
        <w:spacing w:line="360" w:lineRule="auto"/>
        <w:ind w:left="-990" w:right="-868"/>
        <w:rPr>
          <w:rFonts w:ascii="Avenir Next LT Pro" w:eastAsia="Verdana" w:hAnsi="Avenir Next LT Pro" w:cs="Verdana"/>
          <w:b/>
          <w:bCs/>
          <w:color w:val="000000" w:themeColor="text1"/>
          <w:sz w:val="30"/>
          <w:szCs w:val="30"/>
          <w:lang w:val="nl-BE"/>
        </w:rPr>
      </w:pPr>
      <w:r w:rsidRPr="00832E17">
        <w:rPr>
          <w:rFonts w:ascii="Avenir Next LT Pro" w:eastAsia="Verdana" w:hAnsi="Avenir Next LT Pro" w:cs="Verdana"/>
          <w:b/>
          <w:bCs/>
          <w:color w:val="000000" w:themeColor="text1"/>
          <w:sz w:val="30"/>
          <w:szCs w:val="30"/>
          <w:lang w:val="nl-BE"/>
        </w:rPr>
        <w:t xml:space="preserve">BDJ </w:t>
      </w:r>
      <w:r w:rsidR="00832E17">
        <w:rPr>
          <w:rFonts w:ascii="Avenir Next LT Pro" w:eastAsia="Verdana" w:hAnsi="Avenir Next LT Pro" w:cs="Verdana"/>
          <w:b/>
          <w:bCs/>
          <w:color w:val="000000" w:themeColor="text1"/>
          <w:sz w:val="30"/>
          <w:szCs w:val="30"/>
          <w:lang w:val="nl-BE"/>
        </w:rPr>
        <w:t>Editorial</w:t>
      </w:r>
      <w:r w:rsidRPr="00832E17">
        <w:rPr>
          <w:rFonts w:ascii="Avenir Next LT Pro" w:eastAsia="Verdana" w:hAnsi="Avenir Next LT Pro" w:cs="Verdana"/>
          <w:b/>
          <w:bCs/>
          <w:color w:val="000000" w:themeColor="text1"/>
          <w:sz w:val="30"/>
          <w:szCs w:val="30"/>
          <w:lang w:val="nl-BE"/>
        </w:rPr>
        <w:t xml:space="preserve"> belicht krachtige samenwerking voor mondgezondheid bij vergrijzende bevolking</w:t>
      </w:r>
    </w:p>
    <w:p w14:paraId="718EE8D5" w14:textId="77777777" w:rsidR="008961BF" w:rsidRPr="00832E17" w:rsidRDefault="008961BF" w:rsidP="00C436B7">
      <w:pPr>
        <w:spacing w:line="360" w:lineRule="auto"/>
        <w:ind w:left="-990" w:right="-868"/>
        <w:rPr>
          <w:rFonts w:ascii="Avenir Next LT Pro" w:eastAsia="Verdana" w:hAnsi="Avenir Next LT Pro" w:cs="Verdana"/>
          <w:color w:val="000000" w:themeColor="text1"/>
          <w:lang w:val="nl-BE"/>
        </w:rPr>
      </w:pPr>
    </w:p>
    <w:p w14:paraId="2F567BA4" w14:textId="1DAA6B2C" w:rsidR="008961BF" w:rsidRPr="00832E17" w:rsidRDefault="008961BF" w:rsidP="008961BF">
      <w:pPr>
        <w:spacing w:line="360" w:lineRule="auto"/>
        <w:ind w:left="-990" w:right="-868"/>
        <w:rPr>
          <w:rFonts w:ascii="Avenir Next LT Pro" w:eastAsia="Verdana" w:hAnsi="Avenir Next LT Pro" w:cs="Verdana"/>
          <w:color w:val="000000" w:themeColor="text1"/>
          <w:lang w:val="nl-BE"/>
        </w:rPr>
      </w:pPr>
      <w:r w:rsidRPr="00832E17">
        <w:rPr>
          <w:rFonts w:ascii="Avenir Next LT Pro" w:eastAsia="Verdana" w:hAnsi="Avenir Next LT Pro" w:cs="Verdana"/>
          <w:color w:val="000000" w:themeColor="text1"/>
          <w:lang w:val="nl-BE"/>
        </w:rPr>
        <w:t xml:space="preserve">Het British Dental Journal heeft onlangs een </w:t>
      </w:r>
      <w:r w:rsidR="00832E17">
        <w:rPr>
          <w:rFonts w:ascii="Avenir Next LT Pro" w:eastAsia="Verdana" w:hAnsi="Avenir Next LT Pro" w:cs="Verdana"/>
          <w:color w:val="000000" w:themeColor="text1"/>
          <w:lang w:val="nl-BE"/>
        </w:rPr>
        <w:t>interessant</w:t>
      </w:r>
      <w:r w:rsidRPr="00832E17">
        <w:rPr>
          <w:rFonts w:ascii="Avenir Next LT Pro" w:eastAsia="Verdana" w:hAnsi="Avenir Next LT Pro" w:cs="Verdana"/>
          <w:color w:val="000000" w:themeColor="text1"/>
          <w:lang w:val="nl-BE"/>
        </w:rPr>
        <w:t xml:space="preserve"> </w:t>
      </w:r>
      <w:r w:rsidR="00832E17">
        <w:rPr>
          <w:rFonts w:ascii="Avenir Next LT Pro" w:eastAsia="Verdana" w:hAnsi="Avenir Next LT Pro" w:cs="Verdana"/>
          <w:color w:val="000000" w:themeColor="text1"/>
          <w:lang w:val="nl-BE"/>
        </w:rPr>
        <w:t>opiniestuk</w:t>
      </w:r>
      <w:r w:rsidRPr="00832E17">
        <w:rPr>
          <w:rFonts w:ascii="Avenir Next LT Pro" w:eastAsia="Verdana" w:hAnsi="Avenir Next LT Pro" w:cs="Verdana"/>
          <w:color w:val="000000" w:themeColor="text1"/>
          <w:lang w:val="nl-BE"/>
        </w:rPr>
        <w:t xml:space="preserve"> gepubliceerd waarin de impactvolle samenwerking tussen de tandheelkundige professie en industriële partners in het kader van het</w:t>
      </w:r>
      <w:r w:rsidR="00832E17">
        <w:rPr>
          <w:rFonts w:ascii="Avenir Next LT Pro" w:eastAsia="Verdana" w:hAnsi="Avenir Next LT Pro" w:cs="Verdana"/>
          <w:color w:val="000000" w:themeColor="text1"/>
          <w:lang w:val="nl-BE"/>
        </w:rPr>
        <w:t xml:space="preserve"> OHAP-initiatief (‘</w:t>
      </w:r>
      <w:r w:rsidRPr="00832E17">
        <w:rPr>
          <w:rFonts w:ascii="Avenir Next LT Pro" w:eastAsia="Verdana" w:hAnsi="Avenir Next LT Pro" w:cs="Verdana"/>
          <w:color w:val="000000" w:themeColor="text1"/>
          <w:lang w:val="nl-BE"/>
        </w:rPr>
        <w:t xml:space="preserve">Oral Health </w:t>
      </w:r>
      <w:proofErr w:type="spellStart"/>
      <w:r w:rsidRPr="00832E17">
        <w:rPr>
          <w:rFonts w:ascii="Avenir Next LT Pro" w:eastAsia="Verdana" w:hAnsi="Avenir Next LT Pro" w:cs="Verdana"/>
          <w:color w:val="000000" w:themeColor="text1"/>
          <w:lang w:val="nl-BE"/>
        </w:rPr>
        <w:t>for</w:t>
      </w:r>
      <w:proofErr w:type="spellEnd"/>
      <w:r w:rsidRPr="00832E17">
        <w:rPr>
          <w:rFonts w:ascii="Avenir Next LT Pro" w:eastAsia="Verdana" w:hAnsi="Avenir Next LT Pro" w:cs="Verdana"/>
          <w:color w:val="000000" w:themeColor="text1"/>
          <w:lang w:val="nl-BE"/>
        </w:rPr>
        <w:t xml:space="preserve"> </w:t>
      </w:r>
      <w:proofErr w:type="spellStart"/>
      <w:r w:rsidRPr="00832E17">
        <w:rPr>
          <w:rFonts w:ascii="Avenir Next LT Pro" w:eastAsia="Verdana" w:hAnsi="Avenir Next LT Pro" w:cs="Verdana"/>
          <w:color w:val="000000" w:themeColor="text1"/>
          <w:lang w:val="nl-BE"/>
        </w:rPr>
        <w:t>an</w:t>
      </w:r>
      <w:proofErr w:type="spellEnd"/>
      <w:r w:rsidRPr="00832E17">
        <w:rPr>
          <w:rFonts w:ascii="Avenir Next LT Pro" w:eastAsia="Verdana" w:hAnsi="Avenir Next LT Pro" w:cs="Verdana"/>
          <w:color w:val="000000" w:themeColor="text1"/>
          <w:lang w:val="nl-BE"/>
        </w:rPr>
        <w:t xml:space="preserve"> </w:t>
      </w:r>
      <w:proofErr w:type="spellStart"/>
      <w:r w:rsidRPr="00832E17">
        <w:rPr>
          <w:rFonts w:ascii="Avenir Next LT Pro" w:eastAsia="Verdana" w:hAnsi="Avenir Next LT Pro" w:cs="Verdana"/>
          <w:color w:val="000000" w:themeColor="text1"/>
          <w:lang w:val="nl-BE"/>
        </w:rPr>
        <w:t>Ageing</w:t>
      </w:r>
      <w:proofErr w:type="spellEnd"/>
      <w:r w:rsidRPr="00832E17">
        <w:rPr>
          <w:rFonts w:ascii="Avenir Next LT Pro" w:eastAsia="Verdana" w:hAnsi="Avenir Next LT Pro" w:cs="Verdana"/>
          <w:color w:val="000000" w:themeColor="text1"/>
          <w:lang w:val="nl-BE"/>
        </w:rPr>
        <w:t xml:space="preserve"> </w:t>
      </w:r>
      <w:proofErr w:type="spellStart"/>
      <w:r w:rsidRPr="00832E17">
        <w:rPr>
          <w:rFonts w:ascii="Avenir Next LT Pro" w:eastAsia="Verdana" w:hAnsi="Avenir Next LT Pro" w:cs="Verdana"/>
          <w:color w:val="000000" w:themeColor="text1"/>
          <w:lang w:val="nl-BE"/>
        </w:rPr>
        <w:t>Population</w:t>
      </w:r>
      <w:proofErr w:type="spellEnd"/>
      <w:r w:rsidR="00832E17">
        <w:rPr>
          <w:rFonts w:ascii="Avenir Next LT Pro" w:eastAsia="Verdana" w:hAnsi="Avenir Next LT Pro" w:cs="Verdana"/>
          <w:color w:val="000000" w:themeColor="text1"/>
          <w:lang w:val="nl-BE"/>
        </w:rPr>
        <w:t xml:space="preserve">’) van de FDI World </w:t>
      </w:r>
      <w:proofErr w:type="spellStart"/>
      <w:r w:rsidR="00832E17">
        <w:rPr>
          <w:rFonts w:ascii="Avenir Next LT Pro" w:eastAsia="Verdana" w:hAnsi="Avenir Next LT Pro" w:cs="Verdana"/>
          <w:color w:val="000000" w:themeColor="text1"/>
          <w:lang w:val="nl-BE"/>
        </w:rPr>
        <w:t>Dental</w:t>
      </w:r>
      <w:proofErr w:type="spellEnd"/>
      <w:r w:rsidR="00832E17">
        <w:rPr>
          <w:rFonts w:ascii="Avenir Next LT Pro" w:eastAsia="Verdana" w:hAnsi="Avenir Next LT Pro" w:cs="Verdana"/>
          <w:color w:val="000000" w:themeColor="text1"/>
          <w:lang w:val="nl-BE"/>
        </w:rPr>
        <w:t xml:space="preserve"> </w:t>
      </w:r>
      <w:proofErr w:type="spellStart"/>
      <w:r w:rsidR="00832E17">
        <w:rPr>
          <w:rFonts w:ascii="Avenir Next LT Pro" w:eastAsia="Verdana" w:hAnsi="Avenir Next LT Pro" w:cs="Verdana"/>
          <w:color w:val="000000" w:themeColor="text1"/>
          <w:lang w:val="nl-BE"/>
        </w:rPr>
        <w:t>Federation</w:t>
      </w:r>
      <w:proofErr w:type="spellEnd"/>
      <w:r w:rsidRPr="00832E17">
        <w:rPr>
          <w:rFonts w:ascii="Avenir Next LT Pro" w:eastAsia="Verdana" w:hAnsi="Avenir Next LT Pro" w:cs="Verdana"/>
          <w:color w:val="000000" w:themeColor="text1"/>
          <w:lang w:val="nl-BE"/>
        </w:rPr>
        <w:t xml:space="preserve"> wordt belicht. Het </w:t>
      </w:r>
      <w:r w:rsidR="00832E17">
        <w:rPr>
          <w:rFonts w:ascii="Avenir Next LT Pro" w:eastAsia="Verdana" w:hAnsi="Avenir Next LT Pro" w:cs="Verdana"/>
          <w:color w:val="000000" w:themeColor="text1"/>
          <w:lang w:val="nl-BE"/>
        </w:rPr>
        <w:t>artikel</w:t>
      </w:r>
      <w:r w:rsidRPr="00832E17">
        <w:rPr>
          <w:rFonts w:ascii="Avenir Next LT Pro" w:eastAsia="Verdana" w:hAnsi="Avenir Next LT Pro" w:cs="Verdana"/>
          <w:color w:val="000000" w:themeColor="text1"/>
          <w:lang w:val="nl-BE"/>
        </w:rPr>
        <w:t xml:space="preserve"> </w:t>
      </w:r>
      <w:proofErr w:type="gramStart"/>
      <w:r w:rsidR="00832E17">
        <w:rPr>
          <w:rFonts w:ascii="Avenir Next LT Pro" w:eastAsia="Verdana" w:hAnsi="Avenir Next LT Pro" w:cs="Verdana"/>
          <w:color w:val="000000" w:themeColor="text1"/>
          <w:lang w:val="nl-BE"/>
        </w:rPr>
        <w:t>onderstreept</w:t>
      </w:r>
      <w:proofErr w:type="gramEnd"/>
      <w:r w:rsidR="00832E17">
        <w:rPr>
          <w:rFonts w:ascii="Avenir Next LT Pro" w:eastAsia="Verdana" w:hAnsi="Avenir Next LT Pro" w:cs="Verdana"/>
          <w:color w:val="000000" w:themeColor="text1"/>
          <w:lang w:val="nl-BE"/>
        </w:rPr>
        <w:t xml:space="preserve"> het belang</w:t>
      </w:r>
      <w:r w:rsidRPr="00832E17">
        <w:rPr>
          <w:rFonts w:ascii="Avenir Next LT Pro" w:eastAsia="Verdana" w:hAnsi="Avenir Next LT Pro" w:cs="Verdana"/>
          <w:color w:val="000000" w:themeColor="text1"/>
          <w:lang w:val="nl-BE"/>
        </w:rPr>
        <w:t xml:space="preserve"> van de samenwerking tussen de industrie en mondzorgprofessionals om de uitdagingen </w:t>
      </w:r>
      <w:r w:rsidR="00832E17">
        <w:rPr>
          <w:rFonts w:ascii="Avenir Next LT Pro" w:eastAsia="Verdana" w:hAnsi="Avenir Next LT Pro" w:cs="Verdana"/>
          <w:color w:val="000000" w:themeColor="text1"/>
          <w:lang w:val="nl-BE"/>
        </w:rPr>
        <w:t xml:space="preserve">betreffende </w:t>
      </w:r>
      <w:r w:rsidR="00832E17" w:rsidRPr="00832E17">
        <w:rPr>
          <w:rFonts w:ascii="Avenir Next LT Pro" w:eastAsia="Verdana" w:hAnsi="Avenir Next LT Pro" w:cs="Verdana"/>
          <w:color w:val="000000" w:themeColor="text1"/>
          <w:lang w:val="nl-BE"/>
        </w:rPr>
        <w:t>mondgezondheid</w:t>
      </w:r>
      <w:r w:rsidR="00832E17">
        <w:rPr>
          <w:rFonts w:ascii="Avenir Next LT Pro" w:eastAsia="Verdana" w:hAnsi="Avenir Next LT Pro" w:cs="Verdana"/>
          <w:color w:val="000000" w:themeColor="text1"/>
          <w:lang w:val="nl-BE"/>
        </w:rPr>
        <w:t xml:space="preserve"> </w:t>
      </w:r>
      <w:r w:rsidRPr="00832E17">
        <w:rPr>
          <w:rFonts w:ascii="Avenir Next LT Pro" w:eastAsia="Verdana" w:hAnsi="Avenir Next LT Pro" w:cs="Verdana"/>
          <w:color w:val="000000" w:themeColor="text1"/>
          <w:lang w:val="nl-BE"/>
        </w:rPr>
        <w:t xml:space="preserve">waarmee oudere volwassenen worden geconfronteerd aan te pakken en hun </w:t>
      </w:r>
      <w:r w:rsidR="00832E17">
        <w:rPr>
          <w:rFonts w:ascii="Avenir Next LT Pro" w:eastAsia="Verdana" w:hAnsi="Avenir Next LT Pro" w:cs="Verdana"/>
          <w:color w:val="000000" w:themeColor="text1"/>
          <w:lang w:val="nl-BE"/>
        </w:rPr>
        <w:t>levenskwaliteit</w:t>
      </w:r>
      <w:r w:rsidRPr="00832E17">
        <w:rPr>
          <w:rFonts w:ascii="Avenir Next LT Pro" w:eastAsia="Verdana" w:hAnsi="Avenir Next LT Pro" w:cs="Verdana"/>
          <w:color w:val="000000" w:themeColor="text1"/>
          <w:lang w:val="nl-BE"/>
        </w:rPr>
        <w:t xml:space="preserve"> te verbeteren door een </w:t>
      </w:r>
      <w:r w:rsidR="00832E17">
        <w:rPr>
          <w:rFonts w:ascii="Avenir Next LT Pro" w:eastAsia="Verdana" w:hAnsi="Avenir Next LT Pro" w:cs="Verdana"/>
          <w:color w:val="000000" w:themeColor="text1"/>
          <w:lang w:val="nl-BE"/>
        </w:rPr>
        <w:t>verbetering hierin</w:t>
      </w:r>
      <w:r w:rsidRPr="00832E17">
        <w:rPr>
          <w:rFonts w:ascii="Avenir Next LT Pro" w:eastAsia="Verdana" w:hAnsi="Avenir Next LT Pro" w:cs="Verdana"/>
          <w:color w:val="000000" w:themeColor="text1"/>
          <w:lang w:val="nl-BE"/>
        </w:rPr>
        <w:t>.</w:t>
      </w:r>
    </w:p>
    <w:p w14:paraId="23D20A49" w14:textId="6182A869" w:rsidR="008961BF" w:rsidRPr="00832E17" w:rsidRDefault="008961BF" w:rsidP="008961BF">
      <w:pPr>
        <w:spacing w:line="360" w:lineRule="auto"/>
        <w:ind w:left="-990" w:right="-868"/>
        <w:rPr>
          <w:rFonts w:ascii="Avenir Next LT Pro" w:eastAsia="Verdana" w:hAnsi="Avenir Next LT Pro" w:cs="Verdana"/>
          <w:color w:val="000000" w:themeColor="text1"/>
          <w:lang w:val="nl-BE"/>
        </w:rPr>
      </w:pPr>
      <w:r w:rsidRPr="00832E17">
        <w:rPr>
          <w:rFonts w:ascii="Avenir Next LT Pro" w:eastAsia="Verdana" w:hAnsi="Avenir Next LT Pro" w:cs="Verdana"/>
          <w:color w:val="000000" w:themeColor="text1"/>
          <w:lang w:val="nl-BE"/>
        </w:rPr>
        <w:t xml:space="preserve">Het OHAP-project, dat in 2015 van start ging, heeft tot doel mondgezondheidsstrategieën te integreren in een breder gezondheidsbeleid voor de vergrijzende bevolking. Het brengt verschillende belanghebbenden samen om praktische, patiëntgerichte bronnen te ontwikkelen, waardoor tandheelkundige professionals, zorgverleners en oudere volwassenen zelf meer mogelijkheden krijgen. Het project biedt middelen zoals de FDI </w:t>
      </w:r>
      <w:proofErr w:type="spellStart"/>
      <w:r w:rsidRPr="00832E17">
        <w:rPr>
          <w:rFonts w:ascii="Avenir Next LT Pro" w:eastAsia="Verdana" w:hAnsi="Avenir Next LT Pro" w:cs="Verdana"/>
          <w:color w:val="000000" w:themeColor="text1"/>
          <w:lang w:val="nl-BE"/>
        </w:rPr>
        <w:t>Frailty</w:t>
      </w:r>
      <w:proofErr w:type="spellEnd"/>
      <w:r w:rsidRPr="00832E17">
        <w:rPr>
          <w:rFonts w:ascii="Avenir Next LT Pro" w:eastAsia="Verdana" w:hAnsi="Avenir Next LT Pro" w:cs="Verdana"/>
          <w:color w:val="000000" w:themeColor="text1"/>
          <w:lang w:val="nl-BE"/>
        </w:rPr>
        <w:t xml:space="preserve"> Guide</w:t>
      </w:r>
      <w:r w:rsidR="00832E17">
        <w:rPr>
          <w:rFonts w:ascii="Avenir Next LT Pro" w:eastAsia="Verdana" w:hAnsi="Avenir Next LT Pro" w:cs="Verdana"/>
          <w:color w:val="000000" w:themeColor="text1"/>
          <w:lang w:val="nl-BE"/>
        </w:rPr>
        <w:t xml:space="preserve"> (gids voor het omgaan met kwetsbaarheid)</w:t>
      </w:r>
      <w:r w:rsidRPr="00832E17">
        <w:rPr>
          <w:rFonts w:ascii="Avenir Next LT Pro" w:eastAsia="Verdana" w:hAnsi="Avenir Next LT Pro" w:cs="Verdana"/>
          <w:color w:val="000000" w:themeColor="text1"/>
          <w:lang w:val="nl-BE"/>
        </w:rPr>
        <w:t>, die tandheelkundige professionals helpt bij het opstellen van gepersonaliseerde zorgplannen om de mondgezondheid en het algehele welzijn van oudere volwassenen te verbeteren.</w:t>
      </w:r>
    </w:p>
    <w:p w14:paraId="65D48797" w14:textId="77777777" w:rsidR="009257DD" w:rsidRPr="00832E17" w:rsidRDefault="009257DD" w:rsidP="008961BF">
      <w:pPr>
        <w:spacing w:line="360" w:lineRule="auto"/>
        <w:ind w:left="-990" w:right="-868"/>
        <w:rPr>
          <w:rFonts w:ascii="Avenir Next LT Pro" w:eastAsia="Verdana" w:hAnsi="Avenir Next LT Pro" w:cs="Verdana"/>
          <w:color w:val="000000" w:themeColor="text1"/>
          <w:lang w:val="nl-BE"/>
        </w:rPr>
      </w:pPr>
    </w:p>
    <w:p w14:paraId="4BE165D7" w14:textId="60A93991" w:rsidR="008961BF" w:rsidRPr="00832E17" w:rsidRDefault="008961BF" w:rsidP="008961BF">
      <w:pPr>
        <w:spacing w:line="360" w:lineRule="auto"/>
        <w:ind w:left="-990" w:right="-868"/>
        <w:rPr>
          <w:rFonts w:ascii="Avenir Next LT Pro" w:eastAsia="Verdana" w:hAnsi="Avenir Next LT Pro" w:cs="Verdana"/>
          <w:color w:val="000000" w:themeColor="text1"/>
          <w:lang w:val="nl-BE"/>
        </w:rPr>
      </w:pPr>
      <w:r w:rsidRPr="00832E17">
        <w:rPr>
          <w:rFonts w:ascii="Avenir Next LT Pro" w:eastAsia="Verdana" w:hAnsi="Avenir Next LT Pro" w:cs="Verdana"/>
          <w:color w:val="000000" w:themeColor="text1"/>
          <w:lang w:val="nl-BE"/>
        </w:rPr>
        <w:t xml:space="preserve">Ga voor meer informatie over de tools en bronnen die door OHAP zijn ontwikkeld naar:  </w:t>
      </w:r>
      <w:hyperlink r:id="rId10" w:history="1">
        <w:r w:rsidRPr="00832E17">
          <w:rPr>
            <w:rStyle w:val="Hyperlink"/>
            <w:rFonts w:ascii="Avenir Next LT Pro" w:eastAsia="Verdana" w:hAnsi="Avenir Next LT Pro" w:cs="Verdana"/>
            <w:color w:val="365F91" w:themeColor="accent1" w:themeShade="BF"/>
            <w:lang w:val="nl-BE"/>
          </w:rPr>
          <w:t>Mondgezondheid voor een vergrijzende bevolking | Directe buitenlandse investeringen</w:t>
        </w:r>
      </w:hyperlink>
      <w:r w:rsidR="00F03AE1" w:rsidRPr="00832E17">
        <w:rPr>
          <w:rFonts w:ascii="Avenir Next LT Pro" w:eastAsia="Verdana" w:hAnsi="Avenir Next LT Pro" w:cs="Verdana"/>
          <w:color w:val="365F91" w:themeColor="accent1" w:themeShade="BF"/>
          <w:lang w:val="nl-BE"/>
        </w:rPr>
        <w:t xml:space="preserve"> </w:t>
      </w:r>
    </w:p>
    <w:p w14:paraId="6EA3222A" w14:textId="2B0BABB1" w:rsidR="00375891" w:rsidRPr="00832E17" w:rsidRDefault="008961BF" w:rsidP="008961BF">
      <w:pPr>
        <w:spacing w:line="360" w:lineRule="auto"/>
        <w:ind w:left="-990" w:right="-868"/>
        <w:rPr>
          <w:rFonts w:ascii="Avenir Next LT Pro" w:eastAsia="Verdana" w:hAnsi="Avenir Next LT Pro" w:cs="Verdana"/>
          <w:color w:val="365F91" w:themeColor="accent1" w:themeShade="BF"/>
          <w:u w:val="single"/>
          <w:lang w:val="nl-BE"/>
        </w:rPr>
      </w:pPr>
      <w:r w:rsidRPr="00832E17">
        <w:rPr>
          <w:rFonts w:ascii="Avenir Next LT Pro" w:eastAsia="Verdana" w:hAnsi="Avenir Next LT Pro" w:cs="Verdana"/>
          <w:color w:val="000000" w:themeColor="text1"/>
          <w:lang w:val="nl-BE"/>
        </w:rPr>
        <w:lastRenderedPageBreak/>
        <w:t xml:space="preserve">Ga voor toegang tot </w:t>
      </w:r>
      <w:r w:rsidR="00832E17">
        <w:rPr>
          <w:rFonts w:ascii="Avenir Next LT Pro" w:eastAsia="Verdana" w:hAnsi="Avenir Next LT Pro" w:cs="Verdana"/>
          <w:color w:val="000000" w:themeColor="text1"/>
          <w:lang w:val="nl-BE"/>
        </w:rPr>
        <w:t>het opinieartikel naar</w:t>
      </w:r>
      <w:r w:rsidRPr="00832E17">
        <w:rPr>
          <w:rFonts w:ascii="Avenir Next LT Pro" w:eastAsia="Verdana" w:hAnsi="Avenir Next LT Pro" w:cs="Verdana"/>
          <w:color w:val="000000" w:themeColor="text1"/>
          <w:lang w:val="nl-BE"/>
        </w:rPr>
        <w:t xml:space="preserve">:  </w:t>
      </w:r>
      <w:hyperlink r:id="rId11" w:history="1">
        <w:r w:rsidRPr="00832E17">
          <w:rPr>
            <w:rStyle w:val="Hyperlink"/>
            <w:rFonts w:ascii="Avenir Next LT Pro" w:eastAsia="Verdana" w:hAnsi="Avenir Next LT Pro" w:cs="Verdana"/>
            <w:color w:val="365F91" w:themeColor="accent1" w:themeShade="BF"/>
            <w:lang w:val="nl-BE"/>
          </w:rPr>
          <w:t>Mondgezondheid in een vergrijzende bevolking: wanneer het beroep en de industrie zich verenigen voor een gezonde levensduur | Brits tandheelkundig tijdschrift</w:t>
        </w:r>
      </w:hyperlink>
    </w:p>
    <w:p w14:paraId="6BDB2AFC" w14:textId="77777777" w:rsidR="008961BF" w:rsidRPr="00832E17" w:rsidRDefault="008961BF" w:rsidP="0065214A">
      <w:pPr>
        <w:spacing w:line="360" w:lineRule="auto"/>
        <w:ind w:right="-868"/>
        <w:rPr>
          <w:rFonts w:ascii="Avenir Next LT Pro" w:hAnsi="Avenir Next LT Pro"/>
          <w:bCs/>
          <w:color w:val="000000" w:themeColor="text1"/>
          <w:spacing w:val="5"/>
          <w:kern w:val="28"/>
          <w:sz w:val="22"/>
          <w:szCs w:val="22"/>
          <w:u w:color="464646"/>
          <w:lang w:val="nl-BE"/>
        </w:rPr>
      </w:pPr>
    </w:p>
    <w:p w14:paraId="26DD8891" w14:textId="77777777" w:rsidR="0065214A" w:rsidRPr="0065214A" w:rsidRDefault="0065214A" w:rsidP="0065214A">
      <w:pPr>
        <w:pStyle w:val="NormalWeb"/>
        <w:spacing w:line="276" w:lineRule="auto"/>
        <w:ind w:left="-990" w:right="-868"/>
        <w:rPr>
          <w:rFonts w:ascii="Avenir Next LT Pro" w:hAnsi="Avenir Next LT Pro"/>
          <w:bCs/>
          <w:color w:val="000000" w:themeColor="text1"/>
          <w:spacing w:val="5"/>
          <w:kern w:val="28"/>
          <w:sz w:val="22"/>
          <w:szCs w:val="22"/>
          <w:u w:color="464646"/>
        </w:rPr>
      </w:pPr>
      <w:r w:rsidRPr="0065214A">
        <w:rPr>
          <w:rFonts w:ascii="Avenir Next LT Pro" w:hAnsi="Avenir Next LT Pro"/>
          <w:bCs/>
          <w:color w:val="000000" w:themeColor="text1"/>
          <w:spacing w:val="5"/>
          <w:kern w:val="28"/>
          <w:sz w:val="22"/>
          <w:szCs w:val="22"/>
          <w:u w:color="464646"/>
        </w:rPr>
        <w:t>GC EUROPE N.V. - Benelux Sales Department</w:t>
      </w:r>
    </w:p>
    <w:p w14:paraId="1BCCF1BA" w14:textId="77777777" w:rsidR="0065214A" w:rsidRPr="0065214A" w:rsidRDefault="0065214A" w:rsidP="0065214A">
      <w:pPr>
        <w:pStyle w:val="NormalWeb"/>
        <w:spacing w:line="276" w:lineRule="auto"/>
        <w:ind w:left="-990" w:right="-868"/>
        <w:rPr>
          <w:rFonts w:ascii="Avenir Next LT Pro" w:hAnsi="Avenir Next LT Pro"/>
          <w:bCs/>
          <w:color w:val="000000" w:themeColor="text1"/>
          <w:spacing w:val="5"/>
          <w:kern w:val="28"/>
          <w:sz w:val="22"/>
          <w:szCs w:val="22"/>
          <w:u w:color="464646"/>
          <w:lang w:val="nl-BE"/>
        </w:rPr>
      </w:pPr>
      <w:r w:rsidRPr="0065214A">
        <w:rPr>
          <w:rFonts w:ascii="Avenir Next LT Pro" w:hAnsi="Avenir Next LT Pro"/>
          <w:bCs/>
          <w:color w:val="000000" w:themeColor="text1"/>
          <w:spacing w:val="5"/>
          <w:kern w:val="28"/>
          <w:sz w:val="22"/>
          <w:szCs w:val="22"/>
          <w:u w:color="464646"/>
          <w:lang w:val="nl-BE"/>
        </w:rPr>
        <w:t xml:space="preserve">Researchpark Haasrode-Leuven 1240 </w:t>
      </w:r>
      <w:proofErr w:type="spellStart"/>
      <w:r w:rsidRPr="0065214A">
        <w:rPr>
          <w:rFonts w:ascii="Avenir Next LT Pro" w:hAnsi="Avenir Next LT Pro"/>
          <w:bCs/>
          <w:color w:val="000000" w:themeColor="text1"/>
          <w:spacing w:val="5"/>
          <w:kern w:val="28"/>
          <w:sz w:val="22"/>
          <w:szCs w:val="22"/>
          <w:u w:color="464646"/>
          <w:lang w:val="nl-BE"/>
        </w:rPr>
        <w:t>Interleuvenlaan</w:t>
      </w:r>
      <w:proofErr w:type="spellEnd"/>
      <w:r w:rsidRPr="0065214A">
        <w:rPr>
          <w:rFonts w:ascii="Avenir Next LT Pro" w:hAnsi="Avenir Next LT Pro"/>
          <w:bCs/>
          <w:color w:val="000000" w:themeColor="text1"/>
          <w:spacing w:val="5"/>
          <w:kern w:val="28"/>
          <w:sz w:val="22"/>
          <w:szCs w:val="22"/>
          <w:u w:color="464646"/>
          <w:lang w:val="nl-BE"/>
        </w:rPr>
        <w:t xml:space="preserve"> 33</w:t>
      </w:r>
    </w:p>
    <w:p w14:paraId="20623840" w14:textId="77777777" w:rsidR="0065214A" w:rsidRPr="0065214A" w:rsidRDefault="0065214A" w:rsidP="0065214A">
      <w:pPr>
        <w:pStyle w:val="NormalWeb"/>
        <w:spacing w:line="276" w:lineRule="auto"/>
        <w:ind w:left="-990" w:right="-868"/>
        <w:rPr>
          <w:rFonts w:ascii="Avenir Next LT Pro" w:hAnsi="Avenir Next LT Pro"/>
          <w:bCs/>
          <w:color w:val="000000" w:themeColor="text1"/>
          <w:spacing w:val="5"/>
          <w:kern w:val="28"/>
          <w:sz w:val="22"/>
          <w:szCs w:val="22"/>
          <w:u w:color="464646"/>
          <w:lang w:val="nl-BE"/>
        </w:rPr>
      </w:pPr>
      <w:r w:rsidRPr="0065214A">
        <w:rPr>
          <w:rFonts w:ascii="Avenir Next LT Pro" w:hAnsi="Avenir Next LT Pro"/>
          <w:bCs/>
          <w:color w:val="000000" w:themeColor="text1"/>
          <w:spacing w:val="5"/>
          <w:kern w:val="28"/>
          <w:sz w:val="22"/>
          <w:szCs w:val="22"/>
          <w:u w:color="464646"/>
          <w:lang w:val="nl-BE"/>
        </w:rPr>
        <w:t>3001 Leuven</w:t>
      </w:r>
    </w:p>
    <w:p w14:paraId="7314B442" w14:textId="77777777" w:rsidR="0065214A" w:rsidRPr="0065214A" w:rsidRDefault="0065214A" w:rsidP="0065214A">
      <w:pPr>
        <w:pStyle w:val="NormalWeb"/>
        <w:spacing w:line="276" w:lineRule="auto"/>
        <w:ind w:left="-990" w:right="-868"/>
        <w:rPr>
          <w:rFonts w:ascii="Avenir Next LT Pro" w:hAnsi="Avenir Next LT Pro"/>
          <w:bCs/>
          <w:color w:val="000000" w:themeColor="text1"/>
          <w:spacing w:val="5"/>
          <w:kern w:val="28"/>
          <w:sz w:val="22"/>
          <w:szCs w:val="22"/>
          <w:u w:color="464646"/>
          <w:lang w:val="nl-BE"/>
        </w:rPr>
      </w:pPr>
      <w:r w:rsidRPr="0065214A">
        <w:rPr>
          <w:rFonts w:ascii="Avenir Next LT Pro" w:hAnsi="Avenir Next LT Pro"/>
          <w:bCs/>
          <w:color w:val="000000" w:themeColor="text1"/>
          <w:spacing w:val="5"/>
          <w:kern w:val="28"/>
          <w:sz w:val="22"/>
          <w:szCs w:val="22"/>
          <w:u w:color="464646"/>
          <w:lang w:val="nl-BE"/>
        </w:rPr>
        <w:t>België</w:t>
      </w:r>
    </w:p>
    <w:p w14:paraId="7C542CFA" w14:textId="77777777" w:rsidR="0065214A" w:rsidRPr="0065214A" w:rsidRDefault="0065214A" w:rsidP="0065214A">
      <w:pPr>
        <w:pStyle w:val="NormalWeb"/>
        <w:spacing w:line="276" w:lineRule="auto"/>
        <w:ind w:left="-990" w:right="-868"/>
        <w:rPr>
          <w:rFonts w:ascii="Avenir Next LT Pro" w:hAnsi="Avenir Next LT Pro"/>
          <w:bCs/>
          <w:color w:val="000000" w:themeColor="text1"/>
          <w:spacing w:val="5"/>
          <w:kern w:val="28"/>
          <w:sz w:val="22"/>
          <w:szCs w:val="22"/>
          <w:u w:color="464646"/>
          <w:lang w:val="nl-BE"/>
        </w:rPr>
      </w:pPr>
    </w:p>
    <w:p w14:paraId="444E6D54" w14:textId="77777777" w:rsidR="0065214A" w:rsidRPr="0065214A" w:rsidRDefault="0065214A" w:rsidP="0065214A">
      <w:pPr>
        <w:pStyle w:val="NormalWeb"/>
        <w:spacing w:line="276" w:lineRule="auto"/>
        <w:ind w:left="-990" w:right="-868"/>
        <w:rPr>
          <w:rFonts w:ascii="Avenir Next LT Pro" w:hAnsi="Avenir Next LT Pro"/>
          <w:bCs/>
          <w:color w:val="000000" w:themeColor="text1"/>
          <w:spacing w:val="5"/>
          <w:kern w:val="28"/>
          <w:sz w:val="22"/>
          <w:szCs w:val="22"/>
          <w:u w:color="464646"/>
          <w:lang w:val="fr-FR"/>
        </w:rPr>
      </w:pPr>
      <w:r w:rsidRPr="0065214A">
        <w:rPr>
          <w:rFonts w:ascii="Avenir Next LT Pro" w:hAnsi="Avenir Next LT Pro"/>
          <w:bCs/>
          <w:color w:val="000000" w:themeColor="text1"/>
          <w:spacing w:val="5"/>
          <w:kern w:val="28"/>
          <w:sz w:val="22"/>
          <w:szCs w:val="22"/>
          <w:u w:color="464646"/>
          <w:lang w:val="fr-FR"/>
        </w:rPr>
        <w:t>+32 16 74 18 60</w:t>
      </w:r>
    </w:p>
    <w:p w14:paraId="2AEB49FD" w14:textId="0FC508C2" w:rsidR="00A5023C" w:rsidRPr="00631D36" w:rsidRDefault="0065214A" w:rsidP="0065214A">
      <w:pPr>
        <w:pStyle w:val="NormalWeb"/>
        <w:spacing w:before="0" w:after="0" w:line="276" w:lineRule="auto"/>
        <w:ind w:left="-990" w:right="-868"/>
        <w:rPr>
          <w:rStyle w:val="Hyperlink"/>
          <w:rFonts w:ascii="Avenir Next LT Pro" w:hAnsi="Avenir Next LT Pro"/>
          <w:color w:val="000000" w:themeColor="text1"/>
          <w:spacing w:val="5"/>
          <w:kern w:val="28"/>
          <w:sz w:val="22"/>
          <w:szCs w:val="22"/>
          <w:lang w:val="fr-FR"/>
        </w:rPr>
      </w:pPr>
      <w:proofErr w:type="spellStart"/>
      <w:r w:rsidRPr="0065214A">
        <w:rPr>
          <w:rFonts w:ascii="Avenir Next LT Pro" w:hAnsi="Avenir Next LT Pro"/>
          <w:bCs/>
          <w:color w:val="000000" w:themeColor="text1"/>
          <w:spacing w:val="5"/>
          <w:kern w:val="28"/>
          <w:sz w:val="22"/>
          <w:szCs w:val="22"/>
          <w:u w:color="464646"/>
          <w:lang w:val="fr-FR"/>
        </w:rPr>
        <w:t>info.benelux@gc.dental</w:t>
      </w:r>
      <w:proofErr w:type="spellEnd"/>
    </w:p>
    <w:sectPr w:rsidR="00A5023C" w:rsidRPr="00631D36" w:rsidSect="00375891">
      <w:headerReference w:type="default" r:id="rId12"/>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7718" w14:textId="77777777" w:rsidR="00AC7463" w:rsidRDefault="00AC7463">
      <w:r>
        <w:separator/>
      </w:r>
    </w:p>
  </w:endnote>
  <w:endnote w:type="continuationSeparator" w:id="0">
    <w:p w14:paraId="6929291E" w14:textId="77777777" w:rsidR="00AC7463" w:rsidRDefault="00AC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5451" w14:textId="77777777" w:rsidR="00AC7463" w:rsidRDefault="00AC7463">
      <w:r>
        <w:separator/>
      </w:r>
    </w:p>
  </w:footnote>
  <w:footnote w:type="continuationSeparator" w:id="0">
    <w:p w14:paraId="7394D1EC" w14:textId="77777777" w:rsidR="00AC7463" w:rsidRDefault="00AC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Een witte achtergrond met rode stippen&#10;&#10;Beschrijving automatisch gegener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3645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92670"/>
    <w:rsid w:val="000A485C"/>
    <w:rsid w:val="000A7D73"/>
    <w:rsid w:val="000C3B2B"/>
    <w:rsid w:val="000D1716"/>
    <w:rsid w:val="000E4999"/>
    <w:rsid w:val="00102286"/>
    <w:rsid w:val="00106786"/>
    <w:rsid w:val="00107638"/>
    <w:rsid w:val="00112618"/>
    <w:rsid w:val="00116E35"/>
    <w:rsid w:val="0014534A"/>
    <w:rsid w:val="0016511A"/>
    <w:rsid w:val="00167D45"/>
    <w:rsid w:val="00176AEF"/>
    <w:rsid w:val="001B5343"/>
    <w:rsid w:val="001B5373"/>
    <w:rsid w:val="001C1388"/>
    <w:rsid w:val="001E2384"/>
    <w:rsid w:val="001E3E8C"/>
    <w:rsid w:val="00204E47"/>
    <w:rsid w:val="00206A13"/>
    <w:rsid w:val="002107C7"/>
    <w:rsid w:val="00236B8D"/>
    <w:rsid w:val="00247359"/>
    <w:rsid w:val="00270FCD"/>
    <w:rsid w:val="00283337"/>
    <w:rsid w:val="00291EEA"/>
    <w:rsid w:val="002974A2"/>
    <w:rsid w:val="002A1F4F"/>
    <w:rsid w:val="002A4426"/>
    <w:rsid w:val="002C389F"/>
    <w:rsid w:val="002E51F2"/>
    <w:rsid w:val="003042DF"/>
    <w:rsid w:val="00312F6E"/>
    <w:rsid w:val="00315091"/>
    <w:rsid w:val="00321DE6"/>
    <w:rsid w:val="0032290E"/>
    <w:rsid w:val="00325206"/>
    <w:rsid w:val="00327168"/>
    <w:rsid w:val="00344E04"/>
    <w:rsid w:val="003602A1"/>
    <w:rsid w:val="00375891"/>
    <w:rsid w:val="00390C9F"/>
    <w:rsid w:val="003A30CC"/>
    <w:rsid w:val="003A434A"/>
    <w:rsid w:val="003B1417"/>
    <w:rsid w:val="003B4C34"/>
    <w:rsid w:val="003C645C"/>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0C79"/>
    <w:rsid w:val="00502C6F"/>
    <w:rsid w:val="0052480D"/>
    <w:rsid w:val="00552443"/>
    <w:rsid w:val="00567F3E"/>
    <w:rsid w:val="00572892"/>
    <w:rsid w:val="00587CDE"/>
    <w:rsid w:val="005A17BD"/>
    <w:rsid w:val="005D1861"/>
    <w:rsid w:val="005D7797"/>
    <w:rsid w:val="005E7894"/>
    <w:rsid w:val="00610AAC"/>
    <w:rsid w:val="006125B9"/>
    <w:rsid w:val="00614BAD"/>
    <w:rsid w:val="00616A54"/>
    <w:rsid w:val="00616F42"/>
    <w:rsid w:val="00617D27"/>
    <w:rsid w:val="00631D36"/>
    <w:rsid w:val="0063721E"/>
    <w:rsid w:val="00642020"/>
    <w:rsid w:val="0065214A"/>
    <w:rsid w:val="00657BB0"/>
    <w:rsid w:val="0066042E"/>
    <w:rsid w:val="00671E66"/>
    <w:rsid w:val="00681CE3"/>
    <w:rsid w:val="006822E2"/>
    <w:rsid w:val="006C68FF"/>
    <w:rsid w:val="006D0C1F"/>
    <w:rsid w:val="0070518E"/>
    <w:rsid w:val="0072441C"/>
    <w:rsid w:val="00737C03"/>
    <w:rsid w:val="00775ABD"/>
    <w:rsid w:val="00776B7A"/>
    <w:rsid w:val="00776E54"/>
    <w:rsid w:val="007847F0"/>
    <w:rsid w:val="007973C3"/>
    <w:rsid w:val="007B054F"/>
    <w:rsid w:val="007B4634"/>
    <w:rsid w:val="007D00B3"/>
    <w:rsid w:val="007D7D19"/>
    <w:rsid w:val="007E0547"/>
    <w:rsid w:val="007E41A8"/>
    <w:rsid w:val="007E448B"/>
    <w:rsid w:val="0080482A"/>
    <w:rsid w:val="00805200"/>
    <w:rsid w:val="00807AFC"/>
    <w:rsid w:val="00821D97"/>
    <w:rsid w:val="00832E17"/>
    <w:rsid w:val="00835812"/>
    <w:rsid w:val="00850425"/>
    <w:rsid w:val="008663A4"/>
    <w:rsid w:val="00867C29"/>
    <w:rsid w:val="008753D9"/>
    <w:rsid w:val="00881F99"/>
    <w:rsid w:val="008961BF"/>
    <w:rsid w:val="008A56E8"/>
    <w:rsid w:val="008A629E"/>
    <w:rsid w:val="008A7D3D"/>
    <w:rsid w:val="008D73C8"/>
    <w:rsid w:val="008E1A49"/>
    <w:rsid w:val="008F7868"/>
    <w:rsid w:val="00900A7A"/>
    <w:rsid w:val="00905E3A"/>
    <w:rsid w:val="00906474"/>
    <w:rsid w:val="00911D35"/>
    <w:rsid w:val="009149F1"/>
    <w:rsid w:val="00914C1C"/>
    <w:rsid w:val="00917845"/>
    <w:rsid w:val="009257DD"/>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746D"/>
    <w:rsid w:val="00A80F69"/>
    <w:rsid w:val="00A844B5"/>
    <w:rsid w:val="00AC7463"/>
    <w:rsid w:val="00AC77C3"/>
    <w:rsid w:val="00AE06AA"/>
    <w:rsid w:val="00B029D1"/>
    <w:rsid w:val="00B0362E"/>
    <w:rsid w:val="00B04612"/>
    <w:rsid w:val="00B0625B"/>
    <w:rsid w:val="00B113EF"/>
    <w:rsid w:val="00B1164E"/>
    <w:rsid w:val="00B20BBD"/>
    <w:rsid w:val="00B20FF6"/>
    <w:rsid w:val="00B37943"/>
    <w:rsid w:val="00B449F7"/>
    <w:rsid w:val="00B80A18"/>
    <w:rsid w:val="00B85591"/>
    <w:rsid w:val="00BB5D11"/>
    <w:rsid w:val="00BD25AB"/>
    <w:rsid w:val="00BD4617"/>
    <w:rsid w:val="00BE1580"/>
    <w:rsid w:val="00BE5C2D"/>
    <w:rsid w:val="00C01697"/>
    <w:rsid w:val="00C12E8E"/>
    <w:rsid w:val="00C2221D"/>
    <w:rsid w:val="00C436B7"/>
    <w:rsid w:val="00C60B64"/>
    <w:rsid w:val="00CA5DBB"/>
    <w:rsid w:val="00CC6660"/>
    <w:rsid w:val="00D16301"/>
    <w:rsid w:val="00D21359"/>
    <w:rsid w:val="00D33936"/>
    <w:rsid w:val="00D47601"/>
    <w:rsid w:val="00DB50BD"/>
    <w:rsid w:val="00DC1238"/>
    <w:rsid w:val="00DC62A2"/>
    <w:rsid w:val="00DD11C7"/>
    <w:rsid w:val="00DD4ADD"/>
    <w:rsid w:val="00DF2CD3"/>
    <w:rsid w:val="00DF3946"/>
    <w:rsid w:val="00E00439"/>
    <w:rsid w:val="00E051D7"/>
    <w:rsid w:val="00E07420"/>
    <w:rsid w:val="00E1779E"/>
    <w:rsid w:val="00E23C42"/>
    <w:rsid w:val="00E26DFB"/>
    <w:rsid w:val="00E34C95"/>
    <w:rsid w:val="00E37A44"/>
    <w:rsid w:val="00E561B3"/>
    <w:rsid w:val="00E60E82"/>
    <w:rsid w:val="00E62825"/>
    <w:rsid w:val="00E675E8"/>
    <w:rsid w:val="00E767CA"/>
    <w:rsid w:val="00E833B6"/>
    <w:rsid w:val="00EA4468"/>
    <w:rsid w:val="00ED2B9D"/>
    <w:rsid w:val="00ED59B2"/>
    <w:rsid w:val="00EE790F"/>
    <w:rsid w:val="00F03AE1"/>
    <w:rsid w:val="00F5342D"/>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 w:type="character" w:styleId="PlaceholderText">
    <w:name w:val="Placeholder Text"/>
    <w:basedOn w:val="DefaultParagraphFont"/>
    <w:uiPriority w:val="99"/>
    <w:semiHidden/>
    <w:rsid w:val="00832E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ure.com/articles/s41415-025-8553-2" TargetMode="External"/><Relationship Id="rId5" Type="http://schemas.openxmlformats.org/officeDocument/2006/relationships/styles" Target="styles.xml"/><Relationship Id="rId10" Type="http://schemas.openxmlformats.org/officeDocument/2006/relationships/hyperlink" Target="https://www.fdiworlddental.org/oral-health-ageing-popul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3" ma:contentTypeDescription="Create a new document." ma:contentTypeScope="" ma:versionID="cf6d22300d2680c24609ddab0a8ed9d3">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b4d7c0d844aa1808fafd8893b73d9091"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94574-3A34-4F28-B1F1-ED3EC16A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804DC-6AF4-4D9D-80B9-C7A7641841CD}">
  <ds:schemaRefs>
    <ds:schemaRef ds:uri="75a7ced3-6034-42ab-8086-73bcc9b2da3d"/>
    <ds:schemaRef ds:uri="http://schemas.microsoft.com/office/infopath/2007/PartnerControls"/>
    <ds:schemaRef ds:uri="http://purl.org/dc/terms/"/>
    <ds:schemaRef ds:uri="fbc17045-f088-4e89-878a-d67d32a07470"/>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2E26288-493F-4442-994A-6C9F5534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1708</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2</cp:revision>
  <cp:lastPrinted>2020-01-21T15:04:00Z</cp:lastPrinted>
  <dcterms:created xsi:type="dcterms:W3CDTF">2025-04-25T07:43:00Z</dcterms:created>
  <dcterms:modified xsi:type="dcterms:W3CDTF">2025-04-29T15:13:00Z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ies>
</file>