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0EAE9EAB" w:rsidR="004C48D0" w:rsidRPr="00534BB3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534BB3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3443D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534BB3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P</w:t>
      </w:r>
      <w:r w:rsidR="00354BC5" w:rsidRPr="00534BB3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riopćenje za medije</w:t>
      </w:r>
    </w:p>
    <w:p w14:paraId="0C69B5D1" w14:textId="77777777" w:rsidR="00270FCD" w:rsidRPr="00534BB3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5106CFB0" w14:textId="45C5C489" w:rsidR="007847F0" w:rsidRPr="00534BB3" w:rsidRDefault="00354BC5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534BB3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Za ljepši osmijeh</w:t>
      </w:r>
    </w:p>
    <w:p w14:paraId="09A752CF" w14:textId="77777777" w:rsidR="00D26360" w:rsidRPr="00534BB3" w:rsidRDefault="00D2636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72869129" w14:textId="3572FA92" w:rsidR="00C436B7" w:rsidRPr="00534BB3" w:rsidRDefault="00354BC5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Od direktnih do indirektnih restauracija </w:t>
      </w:r>
      <w:r w:rsidR="00D26360" w:rsidRPr="00534BB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 xml:space="preserve">– </w:t>
      </w:r>
      <w:r w:rsidRPr="00534BB3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  <w:t>oblikovanje osmijeha je umjetnost i znanje</w:t>
      </w:r>
    </w:p>
    <w:p w14:paraId="7D112F11" w14:textId="77777777" w:rsidR="00121317" w:rsidRPr="00534BB3" w:rsidRDefault="00121317" w:rsidP="007C15C6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E7F767D" w14:textId="166621E6" w:rsidR="00EF19FE" w:rsidRPr="00534BB3" w:rsidRDefault="00354BC5" w:rsidP="00EF19FE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Samouvjeren osmijeh može </w:t>
      </w:r>
      <w:r w:rsid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potpuno promijeniti</w:t>
      </w:r>
      <w:r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osobne i profesionalne odnose.</w:t>
      </w:r>
      <w:r w:rsidR="00315989"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</w:t>
      </w:r>
      <w:r w:rsid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Kod većine pacijenata</w:t>
      </w:r>
      <w:r w:rsidR="00315989" w:rsidRPr="00534BB3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 xml:space="preserve"> dovoljni su manji direktni zahvati za postizanje dugotrajnih estetskih rezultata.</w:t>
      </w:r>
      <w:r w:rsidR="00315989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Međutim, u složenijim slučajevima, koji uključuju karijes, oštećenja ili značajne estetske nedostatke, napredne tehnike - kao što su </w:t>
      </w:r>
      <w:r w:rsidR="00836BDC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uštrcavanje u kalup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 xml:space="preserve"> ili izrada ljuskica i krunica - često zahtijevaju suradnju s dentalnim laboratorijem </w:t>
      </w:r>
      <w:r w:rsid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kako bi se postigli najbolji rezultati</w:t>
      </w:r>
      <w:r w:rsidR="00315989" w:rsidRPr="00534BB3">
        <w:rPr>
          <w:rFonts w:ascii="Segoe UI" w:eastAsia="Times New Roman" w:hAnsi="Segoe UI" w:cs="Segoe UI"/>
          <w:b/>
          <w:bCs/>
          <w:color w:val="auto"/>
          <w:bdr w:val="none" w:sz="0" w:space="0" w:color="auto"/>
          <w:lang w:val="hr-HR" w:eastAsia="hr-HR"/>
        </w:rPr>
        <w:t>.</w:t>
      </w:r>
    </w:p>
    <w:p w14:paraId="0FF5A182" w14:textId="77777777" w:rsidR="00354BC5" w:rsidRPr="00534BB3" w:rsidRDefault="00354BC5" w:rsidP="00EF19FE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493BE224" w14:textId="477EA58E" w:rsidR="004D7359" w:rsidRPr="00534BB3" w:rsidRDefault="00534BB3" w:rsidP="00C40928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>
        <w:rPr>
          <w:rFonts w:ascii="Avenir Next LT Pro" w:eastAsia="Verdana" w:hAnsi="Avenir Next LT Pro" w:cs="Verdana"/>
          <w:color w:val="000000" w:themeColor="text1"/>
          <w:lang w:val="hr-HR"/>
        </w:rPr>
        <w:t>Sukladno tome,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tijekom sljedećih mjeseci </w:t>
      </w:r>
      <w:r w:rsidR="004A2F2B" w:rsidRPr="00534BB3">
        <w:rPr>
          <w:rFonts w:ascii="Avenir Next LT Pro" w:eastAsia="Verdana" w:hAnsi="Avenir Next LT Pro" w:cs="Verdana"/>
          <w:color w:val="000000" w:themeColor="text1"/>
          <w:lang w:val="hr-HR"/>
        </w:rPr>
        <w:t>GC Europe</w:t>
      </w:r>
      <w:r w:rsidR="00C40928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 xml:space="preserve">će 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>proširiti svoj fo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k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>us na napredne es</w:t>
      </w:r>
      <w:r>
        <w:rPr>
          <w:rFonts w:ascii="Avenir Next LT Pro" w:eastAsia="Verdana" w:hAnsi="Avenir Next LT Pro" w:cs="Verdana"/>
          <w:color w:val="000000" w:themeColor="text1"/>
          <w:lang w:val="hr-HR"/>
        </w:rPr>
        <w:t>t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etske tehnike i rješenja. Na temu “Za ljepši osmijeh” GC ističe tri ključne tehnike: </w:t>
      </w:r>
      <w:r w:rsidR="00836BDC">
        <w:rPr>
          <w:rFonts w:ascii="Avenir Next LT Pro" w:eastAsia="Verdana" w:hAnsi="Avenir Next LT Pro" w:cs="Verdana"/>
          <w:color w:val="000000" w:themeColor="text1"/>
          <w:lang w:val="hr-HR"/>
        </w:rPr>
        <w:t>uštrcavanje u kalup</w:t>
      </w:r>
      <w:r w:rsidR="004D7359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 te izradu ljuskica i krunica.</w:t>
      </w:r>
    </w:p>
    <w:p w14:paraId="1B8B5632" w14:textId="13057658" w:rsidR="006C4362" w:rsidRPr="00534BB3" w:rsidRDefault="0046612F" w:rsidP="008A6A8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Svaki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osmijeh je jedinstven, kao i svaki plan </w:t>
      </w:r>
      <w:r w:rsid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terapije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. Uz ove tehnike i poštujući </w:t>
      </w:r>
      <w:r w:rsidR="00817F8A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stupanj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složenosti </w:t>
      </w:r>
      <w:r w:rsidR="00817F8A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terapije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, pacijenti mogu dobiti najprikladniju njegu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, uz usklađenu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ljepotu, biologiju i biomehaniku. Kako bi podrža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li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dentalne stručnjake u savladavanju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ovih načela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, 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u </w:t>
      </w:r>
      <w:r w:rsidR="00836BDC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tvrtki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GC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su u 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edukacijski program doda</w:t>
      </w:r>
      <w:r w:rsidR="00AF2CC4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>li</w:t>
      </w:r>
      <w:r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 novi webinar, praktične radionice i sažete informativne materijale</w:t>
      </w:r>
      <w:r w:rsidR="00817F8A" w:rsidRPr="00534BB3">
        <w:rPr>
          <w:rFonts w:ascii="Avenir Next LT Pro" w:eastAsia="Verdana" w:hAnsi="Avenir Next LT Pro" w:cs="Verdana"/>
          <w:color w:val="000000" w:themeColor="text1"/>
          <w:lang w:val="hr-HR"/>
        </w:rPr>
        <w:t>.</w:t>
      </w:r>
    </w:p>
    <w:p w14:paraId="0A8E0EAD" w14:textId="269C8C32" w:rsidR="00534BB3" w:rsidRPr="00534BB3" w:rsidRDefault="00C40928" w:rsidP="00817F8A">
      <w:pPr>
        <w:spacing w:line="360" w:lineRule="auto"/>
        <w:ind w:left="-990" w:right="-868"/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</w:pPr>
      <w:bookmarkStart w:id="0" w:name="_Hlk203987385"/>
      <w:r w:rsidRPr="00534BB3">
        <w:rPr>
          <w:rFonts w:ascii="Avenir Next LT Pro" w:eastAsia="Verdana" w:hAnsi="Avenir Next LT Pro" w:cs="Verdana"/>
          <w:color w:val="000000" w:themeColor="text1"/>
          <w:lang w:val="hr-HR"/>
        </w:rPr>
        <w:t>“</w:t>
      </w:r>
      <w:r w:rsidR="00534BB3" w:rsidRPr="00534BB3">
        <w:rPr>
          <w:rFonts w:ascii="Avenir Next LT Pro" w:eastAsia="Verdana" w:hAnsi="Avenir Next LT Pro" w:cs="Verdana"/>
          <w:color w:val="000000" w:themeColor="text1"/>
          <w:lang w:val="hr-HR"/>
        </w:rPr>
        <w:t xml:space="preserve">Naš je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t xml:space="preserve">cilj smanjiti prag pristupa ovim naprednim tehnikama—čak i ako one nisu dio naše svakodnevne aktivnosti,“ kaže Charline Bacon, voditeljica poslovne jedinice kliničke protetike u GC Europe. „Pružamo kompaktnu, lako primjenjivu edukaciju za </w:t>
      </w:r>
      <w:r w:rsidR="00534BB3" w:rsidRPr="00534BB3">
        <w:rPr>
          <w:rFonts w:ascii="Segoe UI" w:eastAsia="Times New Roman" w:hAnsi="Segoe UI" w:cs="Segoe UI"/>
          <w:color w:val="auto"/>
          <w:bdr w:val="none" w:sz="0" w:space="0" w:color="auto"/>
          <w:lang w:val="hr-HR" w:eastAsia="hr-HR"/>
        </w:rPr>
        <w:lastRenderedPageBreak/>
        <w:t>kliničare koji žele proširiti svoja znanja kako bi pružili najprikladniju skrb za svakog pacijenta.“</w:t>
      </w:r>
    </w:p>
    <w:p w14:paraId="382FFE8A" w14:textId="77777777" w:rsidR="00817F8A" w:rsidRPr="00534BB3" w:rsidRDefault="00817F8A" w:rsidP="00817F8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B8F45D0" w14:textId="0E878462" w:rsidR="00375891" w:rsidRPr="001F133E" w:rsidRDefault="00534BB3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534BB3">
        <w:rPr>
          <w:rFonts w:ascii="Avenir Next LT Pro" w:eastAsia="Verdana" w:hAnsi="Avenir Next LT Pro" w:cs="Verdana"/>
          <w:color w:val="000000" w:themeColor="text1"/>
          <w:lang w:val="hr-HR"/>
        </w:rPr>
        <w:t>Za više informacija posjetite</w:t>
      </w:r>
      <w:r w:rsidR="00C436B7" w:rsidRPr="00534BB3">
        <w:rPr>
          <w:rFonts w:ascii="AvenirNext LT Pro Light" w:eastAsia="Verdana" w:hAnsi="AvenirNext LT Pro Light" w:cs="Verdana"/>
          <w:color w:val="000000" w:themeColor="text1"/>
          <w:lang w:val="hr-HR"/>
        </w:rPr>
        <w:t xml:space="preserve"> </w:t>
      </w:r>
      <w:bookmarkEnd w:id="0"/>
      <w:r w:rsidR="001F133E" w:rsidRPr="001F133E">
        <w:rPr>
          <w:rFonts w:ascii="Avenir Next LT Pro" w:hAnsi="Avenir Next LT Pro"/>
        </w:rPr>
        <w:t>https://campaigns-gceurope.com/indirect-restorations-enhancing-smiles/?lang=hr</w:t>
      </w:r>
    </w:p>
    <w:p w14:paraId="4B54AD4F" w14:textId="77777777" w:rsidR="00540161" w:rsidRPr="00534BB3" w:rsidRDefault="0054016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37805E7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GCE EEO - Croatia</w:t>
      </w:r>
    </w:p>
    <w:p w14:paraId="5E8763A8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Siget 19B</w:t>
      </w:r>
    </w:p>
    <w:p w14:paraId="0B06FDE0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10020 Zagreb</w:t>
      </w:r>
    </w:p>
    <w:p w14:paraId="264625AF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Croatia</w:t>
      </w:r>
    </w:p>
    <w:p w14:paraId="6C2083F6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</w:p>
    <w:p w14:paraId="367368F5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048E4AC3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61D6C074" w14:textId="77777777" w:rsidR="00585CF1" w:rsidRPr="00585CF1" w:rsidRDefault="00585CF1" w:rsidP="00585CF1">
      <w:pPr>
        <w:pStyle w:val="NormalWeb"/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info.croatia@gc.dental</w:t>
      </w:r>
    </w:p>
    <w:p w14:paraId="2AEB49FD" w14:textId="06A20307" w:rsidR="00A5023C" w:rsidRPr="00534BB3" w:rsidRDefault="00585CF1" w:rsidP="00585CF1">
      <w:pPr>
        <w:pStyle w:val="NormalWeb"/>
        <w:spacing w:before="0" w:after="0"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hr-HR"/>
        </w:rPr>
      </w:pPr>
      <w:r w:rsidRPr="00585C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hr-HR"/>
        </w:rPr>
        <w:t>www.gc.dental/europe/hr-HR</w:t>
      </w:r>
    </w:p>
    <w:sectPr w:rsidR="00A5023C" w:rsidRPr="00534BB3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5144" w14:textId="77777777" w:rsidR="006306F3" w:rsidRDefault="006306F3">
      <w:r>
        <w:separator/>
      </w:r>
    </w:p>
  </w:endnote>
  <w:endnote w:type="continuationSeparator" w:id="0">
    <w:p w14:paraId="245B3D6B" w14:textId="77777777" w:rsidR="006306F3" w:rsidRDefault="0063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C1B0" w14:textId="77777777" w:rsidR="006306F3" w:rsidRDefault="006306F3">
      <w:r>
        <w:separator/>
      </w:r>
    </w:p>
  </w:footnote>
  <w:footnote w:type="continuationSeparator" w:id="0">
    <w:p w14:paraId="5740B03F" w14:textId="77777777" w:rsidR="006306F3" w:rsidRDefault="0063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3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B71DB"/>
    <w:rsid w:val="000C3B2B"/>
    <w:rsid w:val="000D1716"/>
    <w:rsid w:val="000E0961"/>
    <w:rsid w:val="000E4999"/>
    <w:rsid w:val="00102286"/>
    <w:rsid w:val="00106786"/>
    <w:rsid w:val="00107638"/>
    <w:rsid w:val="00112618"/>
    <w:rsid w:val="00116E35"/>
    <w:rsid w:val="00121317"/>
    <w:rsid w:val="0014534A"/>
    <w:rsid w:val="0016511A"/>
    <w:rsid w:val="00167D45"/>
    <w:rsid w:val="00176AEF"/>
    <w:rsid w:val="001A6393"/>
    <w:rsid w:val="001B5343"/>
    <w:rsid w:val="001B5373"/>
    <w:rsid w:val="001C1388"/>
    <w:rsid w:val="001E2384"/>
    <w:rsid w:val="001E3E8C"/>
    <w:rsid w:val="001F133E"/>
    <w:rsid w:val="00204E47"/>
    <w:rsid w:val="00206A13"/>
    <w:rsid w:val="002107C7"/>
    <w:rsid w:val="00214EAE"/>
    <w:rsid w:val="00236B8D"/>
    <w:rsid w:val="00247359"/>
    <w:rsid w:val="00270FCD"/>
    <w:rsid w:val="00283337"/>
    <w:rsid w:val="00291EEA"/>
    <w:rsid w:val="002974A2"/>
    <w:rsid w:val="002A1F4F"/>
    <w:rsid w:val="002A4426"/>
    <w:rsid w:val="002B1AEA"/>
    <w:rsid w:val="002B600C"/>
    <w:rsid w:val="002C389F"/>
    <w:rsid w:val="002E51F2"/>
    <w:rsid w:val="002F65E9"/>
    <w:rsid w:val="003042DF"/>
    <w:rsid w:val="00312F6E"/>
    <w:rsid w:val="00315091"/>
    <w:rsid w:val="00315989"/>
    <w:rsid w:val="00321DE6"/>
    <w:rsid w:val="0032290E"/>
    <w:rsid w:val="00325206"/>
    <w:rsid w:val="00327168"/>
    <w:rsid w:val="00344E04"/>
    <w:rsid w:val="00354BC5"/>
    <w:rsid w:val="003602A1"/>
    <w:rsid w:val="003734A5"/>
    <w:rsid w:val="00375891"/>
    <w:rsid w:val="00390C9F"/>
    <w:rsid w:val="003A434A"/>
    <w:rsid w:val="003B1417"/>
    <w:rsid w:val="003B4C34"/>
    <w:rsid w:val="003C645C"/>
    <w:rsid w:val="003D5E25"/>
    <w:rsid w:val="003F1B6F"/>
    <w:rsid w:val="0040689B"/>
    <w:rsid w:val="00406F8C"/>
    <w:rsid w:val="00412841"/>
    <w:rsid w:val="0042327B"/>
    <w:rsid w:val="004413E2"/>
    <w:rsid w:val="00444A98"/>
    <w:rsid w:val="00453816"/>
    <w:rsid w:val="0046612F"/>
    <w:rsid w:val="00480DBA"/>
    <w:rsid w:val="00481DAB"/>
    <w:rsid w:val="0049147A"/>
    <w:rsid w:val="00492F65"/>
    <w:rsid w:val="00495DD2"/>
    <w:rsid w:val="004A245C"/>
    <w:rsid w:val="004A2F2B"/>
    <w:rsid w:val="004C3D5F"/>
    <w:rsid w:val="004C48D0"/>
    <w:rsid w:val="004D0FBF"/>
    <w:rsid w:val="004D3B6C"/>
    <w:rsid w:val="004D7359"/>
    <w:rsid w:val="004E2FB3"/>
    <w:rsid w:val="00502C6F"/>
    <w:rsid w:val="0052480D"/>
    <w:rsid w:val="00534BB3"/>
    <w:rsid w:val="00540161"/>
    <w:rsid w:val="00552443"/>
    <w:rsid w:val="00567F3E"/>
    <w:rsid w:val="00572892"/>
    <w:rsid w:val="00585CF1"/>
    <w:rsid w:val="00587CDE"/>
    <w:rsid w:val="005D1861"/>
    <w:rsid w:val="005D7797"/>
    <w:rsid w:val="005E7894"/>
    <w:rsid w:val="005F0941"/>
    <w:rsid w:val="00610AAC"/>
    <w:rsid w:val="006125B9"/>
    <w:rsid w:val="00614BAD"/>
    <w:rsid w:val="00616A54"/>
    <w:rsid w:val="00616F42"/>
    <w:rsid w:val="00617D27"/>
    <w:rsid w:val="0062260E"/>
    <w:rsid w:val="006306F3"/>
    <w:rsid w:val="00631D36"/>
    <w:rsid w:val="0063721E"/>
    <w:rsid w:val="00642020"/>
    <w:rsid w:val="00653F7E"/>
    <w:rsid w:val="00657BB0"/>
    <w:rsid w:val="0066042E"/>
    <w:rsid w:val="00671E66"/>
    <w:rsid w:val="00681CE3"/>
    <w:rsid w:val="006822E2"/>
    <w:rsid w:val="006C4362"/>
    <w:rsid w:val="006C68FF"/>
    <w:rsid w:val="006D0C1F"/>
    <w:rsid w:val="006E56D1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C15C6"/>
    <w:rsid w:val="007C2FD8"/>
    <w:rsid w:val="007D00B3"/>
    <w:rsid w:val="007D7D19"/>
    <w:rsid w:val="007D7E77"/>
    <w:rsid w:val="007E0547"/>
    <w:rsid w:val="007E41A8"/>
    <w:rsid w:val="007E448B"/>
    <w:rsid w:val="0080482A"/>
    <w:rsid w:val="00805200"/>
    <w:rsid w:val="00807AFC"/>
    <w:rsid w:val="00817F8A"/>
    <w:rsid w:val="00821D97"/>
    <w:rsid w:val="00836BDC"/>
    <w:rsid w:val="00850425"/>
    <w:rsid w:val="008663A4"/>
    <w:rsid w:val="00867C29"/>
    <w:rsid w:val="008753D9"/>
    <w:rsid w:val="00881F99"/>
    <w:rsid w:val="008A56E8"/>
    <w:rsid w:val="008A629E"/>
    <w:rsid w:val="008A6A83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230"/>
    <w:rsid w:val="009D4A1F"/>
    <w:rsid w:val="009E52BD"/>
    <w:rsid w:val="00A304BF"/>
    <w:rsid w:val="00A5023C"/>
    <w:rsid w:val="00A65A6F"/>
    <w:rsid w:val="00A67AE7"/>
    <w:rsid w:val="00A7156F"/>
    <w:rsid w:val="00A75B62"/>
    <w:rsid w:val="00A7746D"/>
    <w:rsid w:val="00A80F69"/>
    <w:rsid w:val="00A844B5"/>
    <w:rsid w:val="00AC7463"/>
    <w:rsid w:val="00AC77C3"/>
    <w:rsid w:val="00AD7A84"/>
    <w:rsid w:val="00AE06AA"/>
    <w:rsid w:val="00AF2CC4"/>
    <w:rsid w:val="00B0362E"/>
    <w:rsid w:val="00B04612"/>
    <w:rsid w:val="00B0625B"/>
    <w:rsid w:val="00B113EF"/>
    <w:rsid w:val="00B1164E"/>
    <w:rsid w:val="00B204D3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D7C34"/>
    <w:rsid w:val="00BE1580"/>
    <w:rsid w:val="00BE5C2D"/>
    <w:rsid w:val="00C12E8E"/>
    <w:rsid w:val="00C2221D"/>
    <w:rsid w:val="00C354ED"/>
    <w:rsid w:val="00C40928"/>
    <w:rsid w:val="00C436B7"/>
    <w:rsid w:val="00C5099A"/>
    <w:rsid w:val="00C57AA0"/>
    <w:rsid w:val="00C60B64"/>
    <w:rsid w:val="00CA3FE2"/>
    <w:rsid w:val="00CA5DBB"/>
    <w:rsid w:val="00CC6660"/>
    <w:rsid w:val="00D16301"/>
    <w:rsid w:val="00D21359"/>
    <w:rsid w:val="00D26360"/>
    <w:rsid w:val="00D33936"/>
    <w:rsid w:val="00D47601"/>
    <w:rsid w:val="00D754B0"/>
    <w:rsid w:val="00D820C2"/>
    <w:rsid w:val="00DB50BD"/>
    <w:rsid w:val="00DC1238"/>
    <w:rsid w:val="00DC62A2"/>
    <w:rsid w:val="00DD11C7"/>
    <w:rsid w:val="00DD4ADD"/>
    <w:rsid w:val="00DF2CD3"/>
    <w:rsid w:val="00DF3946"/>
    <w:rsid w:val="00E00439"/>
    <w:rsid w:val="00E0242B"/>
    <w:rsid w:val="00E051D7"/>
    <w:rsid w:val="00E07420"/>
    <w:rsid w:val="00E1779E"/>
    <w:rsid w:val="00E22533"/>
    <w:rsid w:val="00E23C42"/>
    <w:rsid w:val="00E259E9"/>
    <w:rsid w:val="00E26DFB"/>
    <w:rsid w:val="00E34C95"/>
    <w:rsid w:val="00E37A44"/>
    <w:rsid w:val="00E50D63"/>
    <w:rsid w:val="00E561B3"/>
    <w:rsid w:val="00E60E82"/>
    <w:rsid w:val="00E62825"/>
    <w:rsid w:val="00E641DA"/>
    <w:rsid w:val="00E675E8"/>
    <w:rsid w:val="00E767CA"/>
    <w:rsid w:val="00E833B6"/>
    <w:rsid w:val="00EA4468"/>
    <w:rsid w:val="00EC13CE"/>
    <w:rsid w:val="00ED2B9D"/>
    <w:rsid w:val="00ED59B2"/>
    <w:rsid w:val="00ED5D82"/>
    <w:rsid w:val="00EE17C0"/>
    <w:rsid w:val="00EE790F"/>
    <w:rsid w:val="00EF19FE"/>
    <w:rsid w:val="00F5342D"/>
    <w:rsid w:val="00F85DA8"/>
    <w:rsid w:val="00F87245"/>
    <w:rsid w:val="00F966A1"/>
    <w:rsid w:val="00FA3C57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0AFD-651F-4483-A312-3EECD339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2025-07-22T20:06:00Z</dcterms:created>
  <dcterms:modified xsi:type="dcterms:W3CDTF">2025-07-23T08:01:00Z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