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E18CF19" w14:textId="2966C36C" w:rsidR="004C48D0" w:rsidRPr="00631D36" w:rsidRDefault="004E2FB3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</w:pPr>
      <w:r w:rsidRPr="00631D36">
        <w:rPr>
          <w:rFonts w:ascii="Avenir Next LT Pro" w:hAnsi="Avenir Next LT Pro"/>
          <w:b/>
          <w:bCs/>
          <w:noProof/>
          <w:color w:val="000000" w:themeColor="text1"/>
          <w:sz w:val="30"/>
          <w:szCs w:val="30"/>
          <w:lang w:val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92D5677" wp14:editId="218965C5">
                <wp:simplePos x="0" y="0"/>
                <wp:positionH relativeFrom="page">
                  <wp:posOffset>-118375</wp:posOffset>
                </wp:positionH>
                <wp:positionV relativeFrom="paragraph">
                  <wp:posOffset>18433</wp:posOffset>
                </wp:positionV>
                <wp:extent cx="216172" cy="230332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72" cy="230332"/>
                        </a:xfrm>
                        <a:prstGeom prst="rect">
                          <a:avLst/>
                        </a:prstGeom>
                        <a:solidFill>
                          <a:srgbClr val="009B77"/>
                        </a:solidFill>
                        <a:ln w="25400" cap="flat">
                          <a:noFill/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8" tIns="45718" rIns="45718" bIns="45718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861A98" id="Rectangle 21" o:spid="_x0000_s1026" style="position:absolute;margin-left:-9.3pt;margin-top:1.45pt;width:17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" fillcolor="#009b77" stroked="f" strokeweight="2pt">
                <v:stroke joinstyle="round"/>
                <v:textbox inset="1.2699mm,1.2699mm,1.2699mm,1.2699mm"/>
                <w10:wrap anchorx="page"/>
              </v:rect>
            </w:pict>
          </mc:Fallback>
        </mc:AlternateContent>
      </w:r>
      <w:r w:rsidR="00611CDA" w:rsidRPr="00611CDA">
        <w:rPr>
          <w:rFonts w:ascii="Avenir Next LT Pro" w:hAnsi="Avenir Next LT Pro"/>
          <w:b/>
          <w:bCs/>
          <w:noProof/>
          <w:color w:val="000000" w:themeColor="text1"/>
          <w:sz w:val="30"/>
          <w:szCs w:val="30"/>
        </w:rPr>
        <w:t>Sajtóközlemény</w:t>
      </w:r>
    </w:p>
    <w:p w14:paraId="0C69B5D1" w14:textId="77777777" w:rsidR="00270FCD" w:rsidRPr="00631D36" w:rsidRDefault="00270FCD" w:rsidP="004E2FB3">
      <w:pPr>
        <w:spacing w:line="360" w:lineRule="auto"/>
        <w:ind w:left="-990" w:right="-868"/>
        <w:jc w:val="both"/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</w:pPr>
    </w:p>
    <w:p w14:paraId="72414257" w14:textId="7596E257" w:rsidR="00817794" w:rsidRPr="00CA4627" w:rsidRDefault="00EE414E" w:rsidP="00642DFD">
      <w:pPr>
        <w:spacing w:after="120" w:line="360" w:lineRule="auto"/>
        <w:ind w:left="-992" w:right="-868"/>
        <w:rPr>
          <w:rFonts w:ascii="Avenir Next LT Pro" w:eastAsia="Verdana" w:hAnsi="Avenir Next LT Pro" w:cs="Verdana"/>
          <w:color w:val="000000" w:themeColor="text1"/>
          <w:u w:val="single"/>
        </w:rPr>
      </w:pPr>
      <w:r w:rsidRPr="00EE414E">
        <w:rPr>
          <w:rFonts w:ascii="Avenir Next LT Pro" w:eastAsia="Verdana" w:hAnsi="Avenir Next LT Pro" w:cs="Verdana"/>
          <w:color w:val="000000" w:themeColor="text1"/>
          <w:u w:val="single"/>
        </w:rPr>
        <w:t xml:space="preserve">A GC </w:t>
      </w:r>
      <w:proofErr w:type="spellStart"/>
      <w:r w:rsidRPr="00EE414E">
        <w:rPr>
          <w:rFonts w:ascii="Avenir Next LT Pro" w:eastAsia="Verdana" w:hAnsi="Avenir Next LT Pro" w:cs="Verdana"/>
          <w:color w:val="000000" w:themeColor="text1"/>
          <w:u w:val="single"/>
        </w:rPr>
        <w:t>hosszú</w:t>
      </w:r>
      <w:proofErr w:type="spellEnd"/>
      <w:r w:rsidRPr="00EE414E">
        <w:rPr>
          <w:rFonts w:ascii="Avenir Next LT Pro" w:eastAsia="Verdana" w:hAnsi="Avenir Next LT Pro" w:cs="Verdana"/>
          <w:color w:val="000000" w:themeColor="text1"/>
          <w:u w:val="single"/>
        </w:rPr>
        <w:t xml:space="preserve"> </w:t>
      </w:r>
      <w:proofErr w:type="spellStart"/>
      <w:r w:rsidRPr="00EE414E">
        <w:rPr>
          <w:rFonts w:ascii="Avenir Next LT Pro" w:eastAsia="Verdana" w:hAnsi="Avenir Next LT Pro" w:cs="Verdana"/>
          <w:color w:val="000000" w:themeColor="text1"/>
          <w:u w:val="single"/>
        </w:rPr>
        <w:t>távú</w:t>
      </w:r>
      <w:proofErr w:type="spellEnd"/>
      <w:r w:rsidRPr="00EE414E">
        <w:rPr>
          <w:rFonts w:ascii="Avenir Next LT Pro" w:eastAsia="Verdana" w:hAnsi="Avenir Next LT Pro" w:cs="Verdana"/>
          <w:color w:val="000000" w:themeColor="text1"/>
          <w:u w:val="single"/>
        </w:rPr>
        <w:t xml:space="preserve"> </w:t>
      </w:r>
      <w:proofErr w:type="spellStart"/>
      <w:r w:rsidRPr="00EE414E">
        <w:rPr>
          <w:rFonts w:ascii="Avenir Next LT Pro" w:eastAsia="Verdana" w:hAnsi="Avenir Next LT Pro" w:cs="Verdana"/>
          <w:color w:val="000000" w:themeColor="text1"/>
          <w:u w:val="single"/>
        </w:rPr>
        <w:t>indirekt</w:t>
      </w:r>
      <w:proofErr w:type="spellEnd"/>
      <w:r w:rsidRPr="00EE414E">
        <w:rPr>
          <w:rFonts w:ascii="Avenir Next LT Pro" w:eastAsia="Verdana" w:hAnsi="Avenir Next LT Pro" w:cs="Verdana"/>
          <w:color w:val="000000" w:themeColor="text1"/>
          <w:u w:val="single"/>
        </w:rPr>
        <w:t xml:space="preserve"> </w:t>
      </w:r>
      <w:proofErr w:type="spellStart"/>
      <w:r w:rsidRPr="00EE414E">
        <w:rPr>
          <w:rFonts w:ascii="Avenir Next LT Pro" w:eastAsia="Verdana" w:hAnsi="Avenir Next LT Pro" w:cs="Verdana"/>
          <w:color w:val="000000" w:themeColor="text1"/>
          <w:u w:val="single"/>
        </w:rPr>
        <w:t>megoldásai</w:t>
      </w:r>
      <w:proofErr w:type="spellEnd"/>
      <w:r w:rsidRPr="00EE414E">
        <w:rPr>
          <w:rFonts w:ascii="Avenir Next LT Pro" w:eastAsia="Verdana" w:hAnsi="Avenir Next LT Pro" w:cs="Verdana"/>
          <w:color w:val="000000" w:themeColor="text1"/>
          <w:u w:val="single"/>
        </w:rPr>
        <w:t xml:space="preserve"> </w:t>
      </w:r>
      <w:proofErr w:type="spellStart"/>
      <w:r w:rsidRPr="00EE414E">
        <w:rPr>
          <w:rFonts w:ascii="Avenir Next LT Pro" w:eastAsia="Verdana" w:hAnsi="Avenir Next LT Pro" w:cs="Verdana"/>
          <w:color w:val="000000" w:themeColor="text1"/>
          <w:u w:val="single"/>
        </w:rPr>
        <w:t>súlyos</w:t>
      </w:r>
      <w:proofErr w:type="spellEnd"/>
      <w:r w:rsidRPr="00EE414E">
        <w:rPr>
          <w:rFonts w:ascii="Avenir Next LT Pro" w:eastAsia="Verdana" w:hAnsi="Avenir Next LT Pro" w:cs="Verdana"/>
          <w:color w:val="000000" w:themeColor="text1"/>
          <w:u w:val="single"/>
        </w:rPr>
        <w:t xml:space="preserve"> </w:t>
      </w:r>
      <w:proofErr w:type="spellStart"/>
      <w:r w:rsidRPr="00EE414E">
        <w:rPr>
          <w:rFonts w:ascii="Avenir Next LT Pro" w:eastAsia="Verdana" w:hAnsi="Avenir Next LT Pro" w:cs="Verdana"/>
          <w:color w:val="000000" w:themeColor="text1"/>
          <w:u w:val="single"/>
        </w:rPr>
        <w:t>fogkopásos</w:t>
      </w:r>
      <w:proofErr w:type="spellEnd"/>
      <w:r w:rsidRPr="00EE414E">
        <w:rPr>
          <w:rFonts w:ascii="Avenir Next LT Pro" w:eastAsia="Verdana" w:hAnsi="Avenir Next LT Pro" w:cs="Verdana"/>
          <w:color w:val="000000" w:themeColor="text1"/>
          <w:u w:val="single"/>
        </w:rPr>
        <w:t xml:space="preserve"> </w:t>
      </w:r>
      <w:proofErr w:type="spellStart"/>
      <w:r w:rsidRPr="00EE414E">
        <w:rPr>
          <w:rFonts w:ascii="Avenir Next LT Pro" w:eastAsia="Verdana" w:hAnsi="Avenir Next LT Pro" w:cs="Verdana"/>
          <w:color w:val="000000" w:themeColor="text1"/>
          <w:u w:val="single"/>
        </w:rPr>
        <w:t>esetek</w:t>
      </w:r>
      <w:proofErr w:type="spellEnd"/>
      <w:r w:rsidRPr="00EE414E">
        <w:rPr>
          <w:rFonts w:ascii="Avenir Next LT Pro" w:eastAsia="Verdana" w:hAnsi="Avenir Next LT Pro" w:cs="Verdana"/>
          <w:color w:val="000000" w:themeColor="text1"/>
          <w:u w:val="single"/>
        </w:rPr>
        <w:t xml:space="preserve"> </w:t>
      </w:r>
      <w:proofErr w:type="spellStart"/>
      <w:r w:rsidRPr="00EE414E">
        <w:rPr>
          <w:rFonts w:ascii="Avenir Next LT Pro" w:eastAsia="Verdana" w:hAnsi="Avenir Next LT Pro" w:cs="Verdana"/>
          <w:color w:val="000000" w:themeColor="text1"/>
          <w:u w:val="single"/>
        </w:rPr>
        <w:t>kezelésére</w:t>
      </w:r>
      <w:proofErr w:type="spellEnd"/>
    </w:p>
    <w:p w14:paraId="143B1608" w14:textId="2511887D" w:rsidR="000517FE" w:rsidRPr="000517FE" w:rsidRDefault="00EE414E" w:rsidP="00642DFD">
      <w:pPr>
        <w:spacing w:after="120" w:line="360" w:lineRule="auto"/>
        <w:ind w:left="-992" w:right="-868"/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</w:rPr>
      </w:pPr>
      <w:r w:rsidRPr="00EE414E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</w:rPr>
        <w:t xml:space="preserve">Hol </w:t>
      </w:r>
      <w:proofErr w:type="spellStart"/>
      <w:r w:rsidRPr="00EE414E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</w:rPr>
        <w:t>érdemes</w:t>
      </w:r>
      <w:proofErr w:type="spellEnd"/>
      <w:r w:rsidRPr="00EE414E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</w:rPr>
        <w:t xml:space="preserve"> </w:t>
      </w:r>
      <w:proofErr w:type="spellStart"/>
      <w:r w:rsidRPr="00EE414E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</w:rPr>
        <w:t>kezdeni</w:t>
      </w:r>
      <w:proofErr w:type="spellEnd"/>
      <w:r w:rsidRPr="00EE414E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</w:rPr>
        <w:t xml:space="preserve"> </w:t>
      </w:r>
      <w:proofErr w:type="spellStart"/>
      <w:r w:rsidRPr="00EE414E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</w:rPr>
        <w:t>előrehaladott</w:t>
      </w:r>
      <w:proofErr w:type="spellEnd"/>
      <w:r w:rsidRPr="00EE414E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</w:rPr>
        <w:t xml:space="preserve"> </w:t>
      </w:r>
      <w:proofErr w:type="spellStart"/>
      <w:r w:rsidRPr="00EE414E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</w:rPr>
        <w:t>fogkopás</w:t>
      </w:r>
      <w:proofErr w:type="spellEnd"/>
      <w:r w:rsidRPr="00EE414E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</w:rPr>
        <w:t xml:space="preserve"> </w:t>
      </w:r>
      <w:proofErr w:type="spellStart"/>
      <w:r w:rsidRPr="00EE414E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</w:rPr>
        <w:t>esetén</w:t>
      </w:r>
      <w:proofErr w:type="spellEnd"/>
      <w:r w:rsidRPr="00EE414E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</w:rPr>
        <w:t>?</w:t>
      </w:r>
    </w:p>
    <w:p w14:paraId="620C3D86" w14:textId="18E5AF7F" w:rsidR="009F7A7F" w:rsidRPr="00642DFD" w:rsidRDefault="00A74FB8" w:rsidP="00642DFD">
      <w:pPr>
        <w:spacing w:after="120" w:line="360" w:lineRule="auto"/>
        <w:ind w:left="-992" w:right="-868"/>
        <w:rPr>
          <w:rFonts w:ascii="Avenir Next LT Pro" w:eastAsia="Verdana" w:hAnsi="Avenir Next LT Pro" w:cs="Verdana"/>
          <w:color w:val="000000" w:themeColor="text1"/>
        </w:rPr>
      </w:pPr>
      <w:r w:rsidRPr="00A74FB8">
        <w:rPr>
          <w:rFonts w:ascii="Avenir Next LT Pro" w:eastAsia="Verdana" w:hAnsi="Avenir Next LT Pro" w:cs="Verdana"/>
          <w:color w:val="000000" w:themeColor="text1"/>
        </w:rPr>
        <w:t xml:space="preserve">A GC </w:t>
      </w:r>
      <w:proofErr w:type="spellStart"/>
      <w:r w:rsidRPr="00A74FB8">
        <w:rPr>
          <w:rFonts w:ascii="Avenir Next LT Pro" w:eastAsia="Verdana" w:hAnsi="Avenir Next LT Pro" w:cs="Verdana"/>
          <w:color w:val="000000" w:themeColor="text1"/>
        </w:rPr>
        <w:t>az</w:t>
      </w:r>
      <w:proofErr w:type="spellEnd"/>
      <w:r w:rsidRPr="00A74FB8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A74FB8">
        <w:rPr>
          <w:rFonts w:ascii="Avenir Next LT Pro" w:eastAsia="Verdana" w:hAnsi="Avenir Next LT Pro" w:cs="Verdana"/>
          <w:color w:val="000000" w:themeColor="text1"/>
        </w:rPr>
        <w:t>enyhe</w:t>
      </w:r>
      <w:proofErr w:type="spellEnd"/>
      <w:r w:rsidRPr="00A74FB8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A74FB8">
        <w:rPr>
          <w:rFonts w:ascii="Avenir Next LT Pro" w:eastAsia="Verdana" w:hAnsi="Avenir Next LT Pro" w:cs="Verdana"/>
          <w:color w:val="000000" w:themeColor="text1"/>
        </w:rPr>
        <w:t>és</w:t>
      </w:r>
      <w:proofErr w:type="spellEnd"/>
      <w:r w:rsidRPr="00A74FB8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>
        <w:rPr>
          <w:rFonts w:ascii="Avenir Next LT Pro" w:eastAsia="Verdana" w:hAnsi="Avenir Next LT Pro" w:cs="Verdana"/>
          <w:color w:val="000000" w:themeColor="text1"/>
        </w:rPr>
        <w:t>mérsékelt</w:t>
      </w:r>
      <w:proofErr w:type="spellEnd"/>
      <w:r w:rsidRPr="00A74FB8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A74FB8">
        <w:rPr>
          <w:rFonts w:ascii="Avenir Next LT Pro" w:eastAsia="Verdana" w:hAnsi="Avenir Next LT Pro" w:cs="Verdana"/>
          <w:color w:val="000000" w:themeColor="text1"/>
        </w:rPr>
        <w:t>fogkopás</w:t>
      </w:r>
      <w:proofErr w:type="spellEnd"/>
      <w:r w:rsidRPr="00A74FB8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A74FB8">
        <w:rPr>
          <w:rFonts w:ascii="Avenir Next LT Pro" w:eastAsia="Verdana" w:hAnsi="Avenir Next LT Pro" w:cs="Verdana"/>
          <w:color w:val="000000" w:themeColor="text1"/>
        </w:rPr>
        <w:t>direkt</w:t>
      </w:r>
      <w:proofErr w:type="spellEnd"/>
      <w:r w:rsidRPr="00A74FB8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A74FB8">
        <w:rPr>
          <w:rFonts w:ascii="Avenir Next LT Pro" w:eastAsia="Verdana" w:hAnsi="Avenir Next LT Pro" w:cs="Verdana"/>
          <w:color w:val="000000" w:themeColor="text1"/>
        </w:rPr>
        <w:t>ellátását</w:t>
      </w:r>
      <w:proofErr w:type="spellEnd"/>
      <w:r w:rsidRPr="00A74FB8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A74FB8">
        <w:rPr>
          <w:rFonts w:ascii="Avenir Next LT Pro" w:eastAsia="Verdana" w:hAnsi="Avenir Next LT Pro" w:cs="Verdana"/>
          <w:color w:val="000000" w:themeColor="text1"/>
        </w:rPr>
        <w:t>bemutató</w:t>
      </w:r>
      <w:proofErr w:type="spellEnd"/>
      <w:r w:rsidRPr="00A74FB8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A74FB8">
        <w:rPr>
          <w:rFonts w:ascii="Avenir Next LT Pro" w:eastAsia="Verdana" w:hAnsi="Avenir Next LT Pro" w:cs="Verdana"/>
          <w:color w:val="000000" w:themeColor="text1"/>
        </w:rPr>
        <w:t>kampányának</w:t>
      </w:r>
      <w:proofErr w:type="spellEnd"/>
      <w:r w:rsidRPr="00A74FB8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A74FB8">
        <w:rPr>
          <w:rFonts w:ascii="Avenir Next LT Pro" w:eastAsia="Verdana" w:hAnsi="Avenir Next LT Pro" w:cs="Verdana"/>
          <w:color w:val="000000" w:themeColor="text1"/>
        </w:rPr>
        <w:t>sikerére</w:t>
      </w:r>
      <w:proofErr w:type="spellEnd"/>
      <w:r w:rsidRPr="00A74FB8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A74FB8">
        <w:rPr>
          <w:rFonts w:ascii="Avenir Next LT Pro" w:eastAsia="Verdana" w:hAnsi="Avenir Next LT Pro" w:cs="Verdana"/>
          <w:color w:val="000000" w:themeColor="text1"/>
        </w:rPr>
        <w:t>építve</w:t>
      </w:r>
      <w:proofErr w:type="spellEnd"/>
      <w:r w:rsidRPr="00A74FB8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A74FB8">
        <w:rPr>
          <w:rFonts w:ascii="Avenir Next LT Pro" w:eastAsia="Verdana" w:hAnsi="Avenir Next LT Pro" w:cs="Verdana"/>
          <w:color w:val="000000" w:themeColor="text1"/>
        </w:rPr>
        <w:t>új</w:t>
      </w:r>
      <w:proofErr w:type="spellEnd"/>
      <w:r w:rsidRPr="00A74FB8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A74FB8">
        <w:rPr>
          <w:rFonts w:ascii="Avenir Next LT Pro" w:eastAsia="Verdana" w:hAnsi="Avenir Next LT Pro" w:cs="Verdana"/>
          <w:color w:val="000000" w:themeColor="text1"/>
        </w:rPr>
        <w:t>kezdeményezést</w:t>
      </w:r>
      <w:proofErr w:type="spellEnd"/>
      <w:r w:rsidRPr="00A74FB8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A74FB8">
        <w:rPr>
          <w:rFonts w:ascii="Avenir Next LT Pro" w:eastAsia="Verdana" w:hAnsi="Avenir Next LT Pro" w:cs="Verdana"/>
          <w:color w:val="000000" w:themeColor="text1"/>
        </w:rPr>
        <w:t>indít</w:t>
      </w:r>
      <w:proofErr w:type="spellEnd"/>
      <w:r w:rsidRPr="00A74FB8">
        <w:rPr>
          <w:rFonts w:ascii="Avenir Next LT Pro" w:eastAsia="Verdana" w:hAnsi="Avenir Next LT Pro" w:cs="Verdana"/>
          <w:color w:val="000000" w:themeColor="text1"/>
        </w:rPr>
        <w:t xml:space="preserve">, </w:t>
      </w:r>
      <w:proofErr w:type="spellStart"/>
      <w:r w:rsidRPr="00A74FB8">
        <w:rPr>
          <w:rFonts w:ascii="Avenir Next LT Pro" w:eastAsia="Verdana" w:hAnsi="Avenir Next LT Pro" w:cs="Verdana"/>
          <w:color w:val="000000" w:themeColor="text1"/>
        </w:rPr>
        <w:t>amely</w:t>
      </w:r>
      <w:proofErr w:type="spellEnd"/>
      <w:r w:rsidRPr="00A74FB8">
        <w:rPr>
          <w:rFonts w:ascii="Avenir Next LT Pro" w:eastAsia="Verdana" w:hAnsi="Avenir Next LT Pro" w:cs="Verdana"/>
          <w:color w:val="000000" w:themeColor="text1"/>
        </w:rPr>
        <w:t xml:space="preserve"> a </w:t>
      </w:r>
      <w:proofErr w:type="spellStart"/>
      <w:r>
        <w:rPr>
          <w:rFonts w:ascii="Avenir Next LT Pro" w:eastAsia="Verdana" w:hAnsi="Avenir Next LT Pro" w:cs="Verdana"/>
          <w:color w:val="000000" w:themeColor="text1"/>
        </w:rPr>
        <w:t>mérsékelt</w:t>
      </w:r>
      <w:proofErr w:type="spellEnd"/>
      <w:r w:rsidRPr="00A74FB8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A74FB8">
        <w:rPr>
          <w:rFonts w:ascii="Avenir Next LT Pro" w:eastAsia="Verdana" w:hAnsi="Avenir Next LT Pro" w:cs="Verdana"/>
          <w:color w:val="000000" w:themeColor="text1"/>
        </w:rPr>
        <w:t>és</w:t>
      </w:r>
      <w:proofErr w:type="spellEnd"/>
      <w:r w:rsidRPr="00A74FB8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A74FB8">
        <w:rPr>
          <w:rFonts w:ascii="Avenir Next LT Pro" w:eastAsia="Verdana" w:hAnsi="Avenir Next LT Pro" w:cs="Verdana"/>
          <w:color w:val="000000" w:themeColor="text1"/>
        </w:rPr>
        <w:t>súlyos</w:t>
      </w:r>
      <w:proofErr w:type="spellEnd"/>
      <w:r w:rsidRPr="00A74FB8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A74FB8">
        <w:rPr>
          <w:rFonts w:ascii="Avenir Next LT Pro" w:eastAsia="Verdana" w:hAnsi="Avenir Next LT Pro" w:cs="Verdana"/>
          <w:color w:val="000000" w:themeColor="text1"/>
        </w:rPr>
        <w:t>fogkopás</w:t>
      </w:r>
      <w:proofErr w:type="spellEnd"/>
      <w:r w:rsidRPr="00A74FB8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A74FB8">
        <w:rPr>
          <w:rFonts w:ascii="Avenir Next LT Pro" w:eastAsia="Verdana" w:hAnsi="Avenir Next LT Pro" w:cs="Verdana"/>
          <w:color w:val="000000" w:themeColor="text1"/>
        </w:rPr>
        <w:t>kezelésére</w:t>
      </w:r>
      <w:proofErr w:type="spellEnd"/>
      <w:r w:rsidRPr="00A74FB8">
        <w:rPr>
          <w:rFonts w:ascii="Avenir Next LT Pro" w:eastAsia="Verdana" w:hAnsi="Avenir Next LT Pro" w:cs="Verdana"/>
          <w:color w:val="000000" w:themeColor="text1"/>
        </w:rPr>
        <w:t xml:space="preserve">, </w:t>
      </w:r>
      <w:proofErr w:type="spellStart"/>
      <w:r w:rsidRPr="00A74FB8">
        <w:rPr>
          <w:rFonts w:ascii="Avenir Next LT Pro" w:eastAsia="Verdana" w:hAnsi="Avenir Next LT Pro" w:cs="Verdana"/>
          <w:color w:val="000000" w:themeColor="text1"/>
        </w:rPr>
        <w:t>valamint</w:t>
      </w:r>
      <w:proofErr w:type="spellEnd"/>
      <w:r w:rsidRPr="00A74FB8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A74FB8">
        <w:rPr>
          <w:rFonts w:ascii="Avenir Next LT Pro" w:eastAsia="Verdana" w:hAnsi="Avenir Next LT Pro" w:cs="Verdana"/>
          <w:color w:val="000000" w:themeColor="text1"/>
        </w:rPr>
        <w:t>az</w:t>
      </w:r>
      <w:proofErr w:type="spellEnd"/>
      <w:r w:rsidRPr="00A74FB8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A74FB8">
        <w:rPr>
          <w:rFonts w:ascii="Avenir Next LT Pro" w:eastAsia="Verdana" w:hAnsi="Avenir Next LT Pro" w:cs="Verdana"/>
          <w:color w:val="000000" w:themeColor="text1"/>
        </w:rPr>
        <w:t>indirekt</w:t>
      </w:r>
      <w:proofErr w:type="spellEnd"/>
      <w:r w:rsidRPr="00A74FB8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A74FB8">
        <w:rPr>
          <w:rFonts w:ascii="Avenir Next LT Pro" w:eastAsia="Verdana" w:hAnsi="Avenir Next LT Pro" w:cs="Verdana"/>
          <w:color w:val="000000" w:themeColor="text1"/>
        </w:rPr>
        <w:t>restaurációs</w:t>
      </w:r>
      <w:proofErr w:type="spellEnd"/>
      <w:r w:rsidRPr="00A74FB8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A74FB8">
        <w:rPr>
          <w:rFonts w:ascii="Avenir Next LT Pro" w:eastAsia="Verdana" w:hAnsi="Avenir Next LT Pro" w:cs="Verdana"/>
          <w:color w:val="000000" w:themeColor="text1"/>
        </w:rPr>
        <w:t>megoldások</w:t>
      </w:r>
      <w:proofErr w:type="spellEnd"/>
      <w:r w:rsidRPr="00A74FB8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A74FB8">
        <w:rPr>
          <w:rFonts w:ascii="Avenir Next LT Pro" w:eastAsia="Verdana" w:hAnsi="Avenir Next LT Pro" w:cs="Verdana"/>
          <w:color w:val="000000" w:themeColor="text1"/>
        </w:rPr>
        <w:t>szerepére</w:t>
      </w:r>
      <w:proofErr w:type="spellEnd"/>
      <w:r w:rsidRPr="00A74FB8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A74FB8">
        <w:rPr>
          <w:rFonts w:ascii="Avenir Next LT Pro" w:eastAsia="Verdana" w:hAnsi="Avenir Next LT Pro" w:cs="Verdana"/>
          <w:color w:val="000000" w:themeColor="text1"/>
        </w:rPr>
        <w:t>összpontosít</w:t>
      </w:r>
      <w:proofErr w:type="spellEnd"/>
      <w:r w:rsidRPr="00A74FB8">
        <w:rPr>
          <w:rFonts w:ascii="Avenir Next LT Pro" w:eastAsia="Verdana" w:hAnsi="Avenir Next LT Pro" w:cs="Verdana"/>
          <w:color w:val="000000" w:themeColor="text1"/>
        </w:rPr>
        <w:t>.</w:t>
      </w:r>
      <w:r w:rsidR="008A4C1F" w:rsidRPr="008A4C1F">
        <w:rPr>
          <w:rFonts w:ascii="Avenir Next LT Pro" w:eastAsia="Verdana" w:hAnsi="Avenir Next LT Pro" w:cs="Verdana"/>
          <w:color w:val="000000" w:themeColor="text1"/>
        </w:rPr>
        <w:t xml:space="preserve"> </w:t>
      </w:r>
      <w:r w:rsidR="001F7B72" w:rsidRPr="001F7B72">
        <w:rPr>
          <w:rFonts w:ascii="Avenir Next LT Pro" w:eastAsia="Verdana" w:hAnsi="Avenir Next LT Pro" w:cs="Verdana"/>
          <w:color w:val="000000" w:themeColor="text1"/>
        </w:rPr>
        <w:t xml:space="preserve">A </w:t>
      </w:r>
      <w:proofErr w:type="spellStart"/>
      <w:r w:rsidR="001F7B72" w:rsidRPr="001F7B72">
        <w:rPr>
          <w:rFonts w:ascii="Avenir Next LT Pro" w:eastAsia="Verdana" w:hAnsi="Avenir Next LT Pro" w:cs="Verdana"/>
          <w:color w:val="000000" w:themeColor="text1"/>
        </w:rPr>
        <w:t>fogkopás</w:t>
      </w:r>
      <w:proofErr w:type="spellEnd"/>
      <w:r w:rsidR="001F7B72" w:rsidRPr="001F7B72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="001F7B72" w:rsidRPr="001F7B72">
        <w:rPr>
          <w:rFonts w:ascii="Avenir Next LT Pro" w:eastAsia="Verdana" w:hAnsi="Avenir Next LT Pro" w:cs="Verdana"/>
          <w:color w:val="000000" w:themeColor="text1"/>
        </w:rPr>
        <w:t>az</w:t>
      </w:r>
      <w:proofErr w:type="spellEnd"/>
      <w:r w:rsidR="001F7B72" w:rsidRPr="001F7B72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="001F7B72" w:rsidRPr="001F7B72">
        <w:rPr>
          <w:rFonts w:ascii="Avenir Next LT Pro" w:eastAsia="Verdana" w:hAnsi="Avenir Next LT Pro" w:cs="Verdana"/>
          <w:color w:val="000000" w:themeColor="text1"/>
        </w:rPr>
        <w:t>életkor</w:t>
      </w:r>
      <w:proofErr w:type="spellEnd"/>
      <w:r w:rsidR="001F7B72" w:rsidRPr="001F7B72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="001F7B72" w:rsidRPr="001F7B72">
        <w:rPr>
          <w:rFonts w:ascii="Avenir Next LT Pro" w:eastAsia="Verdana" w:hAnsi="Avenir Next LT Pro" w:cs="Verdana"/>
          <w:color w:val="000000" w:themeColor="text1"/>
        </w:rPr>
        <w:t>előrehaladásával</w:t>
      </w:r>
      <w:proofErr w:type="spellEnd"/>
      <w:r w:rsidR="001F7B72" w:rsidRPr="001F7B72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="001F7B72" w:rsidRPr="001F7B72">
        <w:rPr>
          <w:rFonts w:ascii="Avenir Next LT Pro" w:eastAsia="Verdana" w:hAnsi="Avenir Next LT Pro" w:cs="Verdana"/>
          <w:color w:val="000000" w:themeColor="text1"/>
        </w:rPr>
        <w:t>összefüggő</w:t>
      </w:r>
      <w:proofErr w:type="spellEnd"/>
      <w:r w:rsidR="001F7B72" w:rsidRPr="001F7B72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="001F7B72" w:rsidRPr="001F7B72">
        <w:rPr>
          <w:rFonts w:ascii="Avenir Next LT Pro" w:eastAsia="Verdana" w:hAnsi="Avenir Next LT Pro" w:cs="Verdana"/>
          <w:color w:val="000000" w:themeColor="text1"/>
        </w:rPr>
        <w:t>folyamat</w:t>
      </w:r>
      <w:proofErr w:type="spellEnd"/>
      <w:r w:rsidR="001F7B72" w:rsidRPr="001F7B72">
        <w:rPr>
          <w:rFonts w:ascii="Avenir Next LT Pro" w:eastAsia="Verdana" w:hAnsi="Avenir Next LT Pro" w:cs="Verdana"/>
          <w:color w:val="000000" w:themeColor="text1"/>
        </w:rPr>
        <w:t xml:space="preserve">, </w:t>
      </w:r>
      <w:proofErr w:type="spellStart"/>
      <w:r w:rsidR="001F7B72" w:rsidRPr="001F7B72">
        <w:rPr>
          <w:rFonts w:ascii="Avenir Next LT Pro" w:eastAsia="Verdana" w:hAnsi="Avenir Next LT Pro" w:cs="Verdana"/>
          <w:color w:val="000000" w:themeColor="text1"/>
        </w:rPr>
        <w:t>amely</w:t>
      </w:r>
      <w:proofErr w:type="spellEnd"/>
      <w:r w:rsidR="001F7B72" w:rsidRPr="001F7B72">
        <w:rPr>
          <w:rFonts w:ascii="Avenir Next LT Pro" w:eastAsia="Verdana" w:hAnsi="Avenir Next LT Pro" w:cs="Verdana"/>
          <w:color w:val="000000" w:themeColor="text1"/>
        </w:rPr>
        <w:t xml:space="preserve"> – </w:t>
      </w:r>
      <w:proofErr w:type="spellStart"/>
      <w:r w:rsidR="001F7B72" w:rsidRPr="001F7B72">
        <w:rPr>
          <w:rFonts w:ascii="Avenir Next LT Pro" w:eastAsia="Verdana" w:hAnsi="Avenir Next LT Pro" w:cs="Verdana"/>
          <w:color w:val="000000" w:themeColor="text1"/>
        </w:rPr>
        <w:t>különösen</w:t>
      </w:r>
      <w:proofErr w:type="spellEnd"/>
      <w:r w:rsidR="001F7B72" w:rsidRPr="001F7B72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="001F7B72" w:rsidRPr="001F7B72">
        <w:rPr>
          <w:rFonts w:ascii="Avenir Next LT Pro" w:eastAsia="Verdana" w:hAnsi="Avenir Next LT Pro" w:cs="Verdana"/>
          <w:color w:val="000000" w:themeColor="text1"/>
        </w:rPr>
        <w:t>az</w:t>
      </w:r>
      <w:proofErr w:type="spellEnd"/>
      <w:r w:rsidR="001F7B72" w:rsidRPr="001F7B72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="001F7B72" w:rsidRPr="001F7B72">
        <w:rPr>
          <w:rFonts w:ascii="Avenir Next LT Pro" w:eastAsia="Verdana" w:hAnsi="Avenir Next LT Pro" w:cs="Verdana"/>
          <w:color w:val="000000" w:themeColor="text1"/>
        </w:rPr>
        <w:t>idősödő</w:t>
      </w:r>
      <w:proofErr w:type="spellEnd"/>
      <w:r w:rsidR="001F7B72" w:rsidRPr="001F7B72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="001F7B72" w:rsidRPr="001F7B72">
        <w:rPr>
          <w:rFonts w:ascii="Avenir Next LT Pro" w:eastAsia="Verdana" w:hAnsi="Avenir Next LT Pro" w:cs="Verdana"/>
          <w:color w:val="000000" w:themeColor="text1"/>
        </w:rPr>
        <w:t>népesség</w:t>
      </w:r>
      <w:proofErr w:type="spellEnd"/>
      <w:r w:rsidR="001F7B72" w:rsidRPr="001F7B72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="001F7B72" w:rsidRPr="001F7B72">
        <w:rPr>
          <w:rFonts w:ascii="Avenir Next LT Pro" w:eastAsia="Verdana" w:hAnsi="Avenir Next LT Pro" w:cs="Verdana"/>
          <w:color w:val="000000" w:themeColor="text1"/>
        </w:rPr>
        <w:t>körében</w:t>
      </w:r>
      <w:proofErr w:type="spellEnd"/>
      <w:r w:rsidR="001F7B72" w:rsidRPr="001F7B72">
        <w:rPr>
          <w:rFonts w:ascii="Avenir Next LT Pro" w:eastAsia="Verdana" w:hAnsi="Avenir Next LT Pro" w:cs="Verdana"/>
          <w:color w:val="000000" w:themeColor="text1"/>
        </w:rPr>
        <w:t xml:space="preserve"> – </w:t>
      </w:r>
      <w:proofErr w:type="spellStart"/>
      <w:r w:rsidR="001F7B72" w:rsidRPr="001F7B72">
        <w:rPr>
          <w:rFonts w:ascii="Avenir Next LT Pro" w:eastAsia="Verdana" w:hAnsi="Avenir Next LT Pro" w:cs="Verdana"/>
          <w:color w:val="000000" w:themeColor="text1"/>
        </w:rPr>
        <w:t>egyre</w:t>
      </w:r>
      <w:proofErr w:type="spellEnd"/>
      <w:r w:rsidR="001F7B72" w:rsidRPr="001F7B72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="001F7B72" w:rsidRPr="001F7B72">
        <w:rPr>
          <w:rFonts w:ascii="Avenir Next LT Pro" w:eastAsia="Verdana" w:hAnsi="Avenir Next LT Pro" w:cs="Verdana"/>
          <w:color w:val="000000" w:themeColor="text1"/>
        </w:rPr>
        <w:t>nagyobb</w:t>
      </w:r>
      <w:proofErr w:type="spellEnd"/>
      <w:r w:rsidR="001F7B72" w:rsidRPr="001F7B72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="001F7B72" w:rsidRPr="001F7B72">
        <w:rPr>
          <w:rFonts w:ascii="Avenir Next LT Pro" w:eastAsia="Verdana" w:hAnsi="Avenir Next LT Pro" w:cs="Verdana"/>
          <w:color w:val="000000" w:themeColor="text1"/>
        </w:rPr>
        <w:t>klinikai</w:t>
      </w:r>
      <w:proofErr w:type="spellEnd"/>
      <w:r w:rsidR="001F7B72" w:rsidRPr="001F7B72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="001F7B72" w:rsidRPr="001F7B72">
        <w:rPr>
          <w:rFonts w:ascii="Avenir Next LT Pro" w:eastAsia="Verdana" w:hAnsi="Avenir Next LT Pro" w:cs="Verdana"/>
          <w:color w:val="000000" w:themeColor="text1"/>
        </w:rPr>
        <w:t>kihívást</w:t>
      </w:r>
      <w:proofErr w:type="spellEnd"/>
      <w:r w:rsidR="001F7B72" w:rsidRPr="001F7B72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="001F7B72" w:rsidRPr="001F7B72">
        <w:rPr>
          <w:rFonts w:ascii="Avenir Next LT Pro" w:eastAsia="Verdana" w:hAnsi="Avenir Next LT Pro" w:cs="Verdana"/>
          <w:color w:val="000000" w:themeColor="text1"/>
        </w:rPr>
        <w:t>jelent</w:t>
      </w:r>
      <w:proofErr w:type="spellEnd"/>
      <w:r w:rsidR="001F7B72" w:rsidRPr="001F7B72">
        <w:rPr>
          <w:rFonts w:ascii="Avenir Next LT Pro" w:eastAsia="Verdana" w:hAnsi="Avenir Next LT Pro" w:cs="Verdana"/>
          <w:color w:val="000000" w:themeColor="text1"/>
        </w:rPr>
        <w:t xml:space="preserve">. </w:t>
      </w:r>
      <w:proofErr w:type="spellStart"/>
      <w:r w:rsidR="001F7B72" w:rsidRPr="001F7B72">
        <w:rPr>
          <w:rFonts w:ascii="Avenir Next LT Pro" w:eastAsia="Verdana" w:hAnsi="Avenir Next LT Pro" w:cs="Verdana"/>
          <w:color w:val="000000" w:themeColor="text1"/>
        </w:rPr>
        <w:t>Míg</w:t>
      </w:r>
      <w:proofErr w:type="spellEnd"/>
      <w:r w:rsidR="001F7B72" w:rsidRPr="001F7B72">
        <w:rPr>
          <w:rFonts w:ascii="Avenir Next LT Pro" w:eastAsia="Verdana" w:hAnsi="Avenir Next LT Pro" w:cs="Verdana"/>
          <w:color w:val="000000" w:themeColor="text1"/>
        </w:rPr>
        <w:t xml:space="preserve"> a korai </w:t>
      </w:r>
      <w:proofErr w:type="spellStart"/>
      <w:r w:rsidR="001F7B72" w:rsidRPr="001F7B72">
        <w:rPr>
          <w:rFonts w:ascii="Avenir Next LT Pro" w:eastAsia="Verdana" w:hAnsi="Avenir Next LT Pro" w:cs="Verdana"/>
          <w:color w:val="000000" w:themeColor="text1"/>
        </w:rPr>
        <w:t>stádiumok</w:t>
      </w:r>
      <w:proofErr w:type="spellEnd"/>
      <w:r w:rsidR="001F7B72" w:rsidRPr="001F7B72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="001F7B72" w:rsidRPr="001F7B72">
        <w:rPr>
          <w:rFonts w:ascii="Avenir Next LT Pro" w:eastAsia="Verdana" w:hAnsi="Avenir Next LT Pro" w:cs="Verdana"/>
          <w:color w:val="000000" w:themeColor="text1"/>
        </w:rPr>
        <w:t>gyakran</w:t>
      </w:r>
      <w:proofErr w:type="spellEnd"/>
      <w:r w:rsidR="001F7B72" w:rsidRPr="001F7B72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="001F7B72" w:rsidRPr="001F7B72">
        <w:rPr>
          <w:rFonts w:ascii="Avenir Next LT Pro" w:eastAsia="Verdana" w:hAnsi="Avenir Next LT Pro" w:cs="Verdana"/>
          <w:color w:val="000000" w:themeColor="text1"/>
        </w:rPr>
        <w:t>eredményesen</w:t>
      </w:r>
      <w:proofErr w:type="spellEnd"/>
      <w:r w:rsidR="001F7B72" w:rsidRPr="001F7B72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="001F7B72" w:rsidRPr="001F7B72">
        <w:rPr>
          <w:rFonts w:ascii="Avenir Next LT Pro" w:eastAsia="Verdana" w:hAnsi="Avenir Next LT Pro" w:cs="Verdana"/>
          <w:color w:val="000000" w:themeColor="text1"/>
        </w:rPr>
        <w:t>kezelhetők</w:t>
      </w:r>
      <w:proofErr w:type="spellEnd"/>
      <w:r w:rsidR="001F7B72" w:rsidRPr="001F7B72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="001F7B72" w:rsidRPr="001F7B72">
        <w:rPr>
          <w:rFonts w:ascii="Avenir Next LT Pro" w:eastAsia="Verdana" w:hAnsi="Avenir Next LT Pro" w:cs="Verdana"/>
          <w:color w:val="000000" w:themeColor="text1"/>
        </w:rPr>
        <w:t>minimálisan</w:t>
      </w:r>
      <w:proofErr w:type="spellEnd"/>
      <w:r w:rsidR="001F7B72" w:rsidRPr="001F7B72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="001F7B72" w:rsidRPr="001F7B72">
        <w:rPr>
          <w:rFonts w:ascii="Avenir Next LT Pro" w:eastAsia="Verdana" w:hAnsi="Avenir Next LT Pro" w:cs="Verdana"/>
          <w:color w:val="000000" w:themeColor="text1"/>
        </w:rPr>
        <w:t>invazív</w:t>
      </w:r>
      <w:proofErr w:type="spellEnd"/>
      <w:r w:rsidR="001F7B72" w:rsidRPr="001F7B72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="001F7B72" w:rsidRPr="001F7B72">
        <w:rPr>
          <w:rFonts w:ascii="Avenir Next LT Pro" w:eastAsia="Verdana" w:hAnsi="Avenir Next LT Pro" w:cs="Verdana"/>
          <w:color w:val="000000" w:themeColor="text1"/>
        </w:rPr>
        <w:t>direkt</w:t>
      </w:r>
      <w:proofErr w:type="spellEnd"/>
      <w:r w:rsidR="001F7B72" w:rsidRPr="001F7B72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="001F7B72" w:rsidRPr="001F7B72">
        <w:rPr>
          <w:rFonts w:ascii="Avenir Next LT Pro" w:eastAsia="Verdana" w:hAnsi="Avenir Next LT Pro" w:cs="Verdana"/>
          <w:color w:val="000000" w:themeColor="text1"/>
        </w:rPr>
        <w:t>restaurációkkal</w:t>
      </w:r>
      <w:proofErr w:type="spellEnd"/>
      <w:r w:rsidR="001F7B72" w:rsidRPr="001F7B72">
        <w:rPr>
          <w:rFonts w:ascii="Avenir Next LT Pro" w:eastAsia="Verdana" w:hAnsi="Avenir Next LT Pro" w:cs="Verdana"/>
          <w:color w:val="000000" w:themeColor="text1"/>
        </w:rPr>
        <w:t xml:space="preserve">, </w:t>
      </w:r>
      <w:proofErr w:type="spellStart"/>
      <w:r w:rsidR="001F7B72" w:rsidRPr="001F7B72">
        <w:rPr>
          <w:rFonts w:ascii="Avenir Next LT Pro" w:eastAsia="Verdana" w:hAnsi="Avenir Next LT Pro" w:cs="Verdana"/>
          <w:color w:val="000000" w:themeColor="text1"/>
        </w:rPr>
        <w:t>az</w:t>
      </w:r>
      <w:proofErr w:type="spellEnd"/>
      <w:r w:rsidR="001F7B72" w:rsidRPr="001F7B72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="001F7B72" w:rsidRPr="001F7B72">
        <w:rPr>
          <w:rFonts w:ascii="Avenir Next LT Pro" w:eastAsia="Verdana" w:hAnsi="Avenir Next LT Pro" w:cs="Verdana"/>
          <w:color w:val="000000" w:themeColor="text1"/>
        </w:rPr>
        <w:t>előrehaladott</w:t>
      </w:r>
      <w:proofErr w:type="spellEnd"/>
      <w:r w:rsidR="001F7B72" w:rsidRPr="001F7B72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="001F7B72" w:rsidRPr="001F7B72">
        <w:rPr>
          <w:rFonts w:ascii="Avenir Next LT Pro" w:eastAsia="Verdana" w:hAnsi="Avenir Next LT Pro" w:cs="Verdana"/>
          <w:color w:val="000000" w:themeColor="text1"/>
        </w:rPr>
        <w:t>esetek</w:t>
      </w:r>
      <w:proofErr w:type="spellEnd"/>
      <w:r w:rsidR="001F7B72" w:rsidRPr="001F7B72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="001F7B72" w:rsidRPr="001F7B72">
        <w:rPr>
          <w:rFonts w:ascii="Avenir Next LT Pro" w:eastAsia="Verdana" w:hAnsi="Avenir Next LT Pro" w:cs="Verdana"/>
          <w:color w:val="000000" w:themeColor="text1"/>
        </w:rPr>
        <w:t>rendszerint</w:t>
      </w:r>
      <w:proofErr w:type="spellEnd"/>
      <w:r w:rsidR="001F7B72" w:rsidRPr="001F7B72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="001F7B72" w:rsidRPr="001F7B72">
        <w:rPr>
          <w:rFonts w:ascii="Avenir Next LT Pro" w:eastAsia="Verdana" w:hAnsi="Avenir Next LT Pro" w:cs="Verdana"/>
          <w:color w:val="000000" w:themeColor="text1"/>
        </w:rPr>
        <w:t>átfogóbb</w:t>
      </w:r>
      <w:proofErr w:type="spellEnd"/>
      <w:r w:rsidR="001F7B72" w:rsidRPr="001F7B72">
        <w:rPr>
          <w:rFonts w:ascii="Avenir Next LT Pro" w:eastAsia="Verdana" w:hAnsi="Avenir Next LT Pro" w:cs="Verdana"/>
          <w:color w:val="000000" w:themeColor="text1"/>
        </w:rPr>
        <w:t xml:space="preserve">, </w:t>
      </w:r>
      <w:proofErr w:type="spellStart"/>
      <w:r w:rsidR="001F7B72" w:rsidRPr="001F7B72">
        <w:rPr>
          <w:rFonts w:ascii="Avenir Next LT Pro" w:eastAsia="Verdana" w:hAnsi="Avenir Next LT Pro" w:cs="Verdana"/>
          <w:color w:val="000000" w:themeColor="text1"/>
        </w:rPr>
        <w:t>komplexebb</w:t>
      </w:r>
      <w:proofErr w:type="spellEnd"/>
      <w:r w:rsidR="001F7B72" w:rsidRPr="001F7B72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="001F7B72" w:rsidRPr="001F7B72">
        <w:rPr>
          <w:rFonts w:ascii="Avenir Next LT Pro" w:eastAsia="Verdana" w:hAnsi="Avenir Next LT Pro" w:cs="Verdana"/>
          <w:color w:val="000000" w:themeColor="text1"/>
        </w:rPr>
        <w:t>terápiás</w:t>
      </w:r>
      <w:proofErr w:type="spellEnd"/>
      <w:r w:rsidR="001F7B72" w:rsidRPr="001F7B72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="001F7B72" w:rsidRPr="001F7B72">
        <w:rPr>
          <w:rFonts w:ascii="Avenir Next LT Pro" w:eastAsia="Verdana" w:hAnsi="Avenir Next LT Pro" w:cs="Verdana"/>
          <w:color w:val="000000" w:themeColor="text1"/>
        </w:rPr>
        <w:t>megközelítést</w:t>
      </w:r>
      <w:proofErr w:type="spellEnd"/>
      <w:r w:rsidR="001F7B72" w:rsidRPr="001F7B72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="001F7B72" w:rsidRPr="001F7B72">
        <w:rPr>
          <w:rFonts w:ascii="Avenir Next LT Pro" w:eastAsia="Verdana" w:hAnsi="Avenir Next LT Pro" w:cs="Verdana"/>
          <w:color w:val="000000" w:themeColor="text1"/>
        </w:rPr>
        <w:t>igényelnek</w:t>
      </w:r>
      <w:proofErr w:type="spellEnd"/>
      <w:r w:rsidR="001F7B72" w:rsidRPr="001F7B72">
        <w:rPr>
          <w:rFonts w:ascii="Avenir Next LT Pro" w:eastAsia="Verdana" w:hAnsi="Avenir Next LT Pro" w:cs="Verdana"/>
          <w:color w:val="000000" w:themeColor="text1"/>
        </w:rPr>
        <w:t xml:space="preserve">. Az </w:t>
      </w:r>
      <w:proofErr w:type="spellStart"/>
      <w:r w:rsidR="001F7B72" w:rsidRPr="001F7B72">
        <w:rPr>
          <w:rFonts w:ascii="Avenir Next LT Pro" w:eastAsia="Verdana" w:hAnsi="Avenir Next LT Pro" w:cs="Verdana"/>
          <w:color w:val="000000" w:themeColor="text1"/>
        </w:rPr>
        <w:t>ilyen</w:t>
      </w:r>
      <w:proofErr w:type="spellEnd"/>
      <w:r w:rsidR="001F7B72" w:rsidRPr="001F7B72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="001F7B72" w:rsidRPr="001F7B72">
        <w:rPr>
          <w:rFonts w:ascii="Avenir Next LT Pro" w:eastAsia="Verdana" w:hAnsi="Avenir Next LT Pro" w:cs="Verdana"/>
          <w:color w:val="000000" w:themeColor="text1"/>
        </w:rPr>
        <w:t>kezelési</w:t>
      </w:r>
      <w:proofErr w:type="spellEnd"/>
      <w:r w:rsidR="001F7B72" w:rsidRPr="001F7B72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="001F7B72" w:rsidRPr="001F7B72">
        <w:rPr>
          <w:rFonts w:ascii="Avenir Next LT Pro" w:eastAsia="Verdana" w:hAnsi="Avenir Next LT Pro" w:cs="Verdana"/>
          <w:color w:val="000000" w:themeColor="text1"/>
        </w:rPr>
        <w:t>tervek</w:t>
      </w:r>
      <w:proofErr w:type="spellEnd"/>
      <w:r w:rsidR="001F7B72" w:rsidRPr="001F7B72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="001F7B72" w:rsidRPr="001F7B72">
        <w:rPr>
          <w:rFonts w:ascii="Avenir Next LT Pro" w:eastAsia="Verdana" w:hAnsi="Avenir Next LT Pro" w:cs="Verdana"/>
          <w:color w:val="000000" w:themeColor="text1"/>
        </w:rPr>
        <w:t>jellemzően</w:t>
      </w:r>
      <w:proofErr w:type="spellEnd"/>
      <w:r w:rsidR="001F7B72" w:rsidRPr="001F7B72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="001F7B72" w:rsidRPr="001F7B72">
        <w:rPr>
          <w:rFonts w:ascii="Avenir Next LT Pro" w:eastAsia="Verdana" w:hAnsi="Avenir Next LT Pro" w:cs="Verdana"/>
          <w:color w:val="000000" w:themeColor="text1"/>
        </w:rPr>
        <w:t>több</w:t>
      </w:r>
      <w:proofErr w:type="spellEnd"/>
      <w:r w:rsidR="001F7B72" w:rsidRPr="001F7B72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="001F7B72" w:rsidRPr="001F7B72">
        <w:rPr>
          <w:rFonts w:ascii="Avenir Next LT Pro" w:eastAsia="Verdana" w:hAnsi="Avenir Next LT Pro" w:cs="Verdana"/>
          <w:color w:val="000000" w:themeColor="text1"/>
        </w:rPr>
        <w:t>egymásra</w:t>
      </w:r>
      <w:proofErr w:type="spellEnd"/>
      <w:r w:rsidR="001F7B72" w:rsidRPr="001F7B72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="001F7B72" w:rsidRPr="001F7B72">
        <w:rPr>
          <w:rFonts w:ascii="Avenir Next LT Pro" w:eastAsia="Verdana" w:hAnsi="Avenir Next LT Pro" w:cs="Verdana"/>
          <w:color w:val="000000" w:themeColor="text1"/>
        </w:rPr>
        <w:t>épülő</w:t>
      </w:r>
      <w:proofErr w:type="spellEnd"/>
      <w:r w:rsidR="001F7B72" w:rsidRPr="001F7B72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="001F7B72" w:rsidRPr="001F7B72">
        <w:rPr>
          <w:rFonts w:ascii="Avenir Next LT Pro" w:eastAsia="Verdana" w:hAnsi="Avenir Next LT Pro" w:cs="Verdana"/>
          <w:color w:val="000000" w:themeColor="text1"/>
        </w:rPr>
        <w:t>fázisból</w:t>
      </w:r>
      <w:proofErr w:type="spellEnd"/>
      <w:r w:rsidR="001F7B72" w:rsidRPr="001F7B72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="001F7B72" w:rsidRPr="001F7B72">
        <w:rPr>
          <w:rFonts w:ascii="Avenir Next LT Pro" w:eastAsia="Verdana" w:hAnsi="Avenir Next LT Pro" w:cs="Verdana"/>
          <w:color w:val="000000" w:themeColor="text1"/>
        </w:rPr>
        <w:t>állnak</w:t>
      </w:r>
      <w:proofErr w:type="spellEnd"/>
      <w:r w:rsidR="001F7B72" w:rsidRPr="001F7B72">
        <w:rPr>
          <w:rFonts w:ascii="Avenir Next LT Pro" w:eastAsia="Verdana" w:hAnsi="Avenir Next LT Pro" w:cs="Verdana"/>
          <w:color w:val="000000" w:themeColor="text1"/>
        </w:rPr>
        <w:t xml:space="preserve">, </w:t>
      </w:r>
      <w:proofErr w:type="spellStart"/>
      <w:r w:rsidR="001F7B72" w:rsidRPr="001F7B72">
        <w:rPr>
          <w:rFonts w:ascii="Avenir Next LT Pro" w:eastAsia="Verdana" w:hAnsi="Avenir Next LT Pro" w:cs="Verdana"/>
          <w:color w:val="000000" w:themeColor="text1"/>
        </w:rPr>
        <w:t>és</w:t>
      </w:r>
      <w:proofErr w:type="spellEnd"/>
      <w:r w:rsidR="001F7B72" w:rsidRPr="001F7B72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="001F7B72" w:rsidRPr="001F7B72">
        <w:rPr>
          <w:rFonts w:ascii="Avenir Next LT Pro" w:eastAsia="Verdana" w:hAnsi="Avenir Next LT Pro" w:cs="Verdana"/>
          <w:color w:val="000000" w:themeColor="text1"/>
        </w:rPr>
        <w:t>az</w:t>
      </w:r>
      <w:proofErr w:type="spellEnd"/>
      <w:r w:rsidR="001F7B72" w:rsidRPr="001F7B72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="001F7B72" w:rsidRPr="001F7B72">
        <w:rPr>
          <w:rFonts w:ascii="Avenir Next LT Pro" w:eastAsia="Verdana" w:hAnsi="Avenir Next LT Pro" w:cs="Verdana"/>
          <w:color w:val="000000" w:themeColor="text1"/>
        </w:rPr>
        <w:t>indirekt</w:t>
      </w:r>
      <w:proofErr w:type="spellEnd"/>
      <w:r w:rsidR="001F7B72" w:rsidRPr="001F7B72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="001F7B72" w:rsidRPr="001F7B72">
        <w:rPr>
          <w:rFonts w:ascii="Avenir Next LT Pro" w:eastAsia="Verdana" w:hAnsi="Avenir Next LT Pro" w:cs="Verdana"/>
          <w:color w:val="000000" w:themeColor="text1"/>
        </w:rPr>
        <w:t>restaurációs</w:t>
      </w:r>
      <w:proofErr w:type="spellEnd"/>
      <w:r w:rsidR="001F7B72" w:rsidRPr="001F7B72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="001F7B72" w:rsidRPr="001F7B72">
        <w:rPr>
          <w:rFonts w:ascii="Avenir Next LT Pro" w:eastAsia="Verdana" w:hAnsi="Avenir Next LT Pro" w:cs="Verdana"/>
          <w:color w:val="000000" w:themeColor="text1"/>
        </w:rPr>
        <w:t>megoldások</w:t>
      </w:r>
      <w:proofErr w:type="spellEnd"/>
      <w:r w:rsidR="001F7B72" w:rsidRPr="001F7B72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="001F7B72" w:rsidRPr="001F7B72">
        <w:rPr>
          <w:rFonts w:ascii="Avenir Next LT Pro" w:eastAsia="Verdana" w:hAnsi="Avenir Next LT Pro" w:cs="Verdana"/>
          <w:color w:val="000000" w:themeColor="text1"/>
        </w:rPr>
        <w:t>alkalmazását</w:t>
      </w:r>
      <w:proofErr w:type="spellEnd"/>
      <w:r w:rsidR="001F7B72" w:rsidRPr="001F7B72">
        <w:rPr>
          <w:rFonts w:ascii="Avenir Next LT Pro" w:eastAsia="Verdana" w:hAnsi="Avenir Next LT Pro" w:cs="Verdana"/>
          <w:color w:val="000000" w:themeColor="text1"/>
        </w:rPr>
        <w:t xml:space="preserve"> is </w:t>
      </w:r>
      <w:proofErr w:type="spellStart"/>
      <w:r w:rsidR="001F7B72" w:rsidRPr="001F7B72">
        <w:rPr>
          <w:rFonts w:ascii="Avenir Next LT Pro" w:eastAsia="Verdana" w:hAnsi="Avenir Next LT Pro" w:cs="Verdana"/>
          <w:color w:val="000000" w:themeColor="text1"/>
        </w:rPr>
        <w:t>magukban</w:t>
      </w:r>
      <w:proofErr w:type="spellEnd"/>
      <w:r w:rsidR="001F7B72" w:rsidRPr="001F7B72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="001F7B72" w:rsidRPr="001F7B72">
        <w:rPr>
          <w:rFonts w:ascii="Avenir Next LT Pro" w:eastAsia="Verdana" w:hAnsi="Avenir Next LT Pro" w:cs="Verdana"/>
          <w:color w:val="000000" w:themeColor="text1"/>
        </w:rPr>
        <w:t>foglalhatják</w:t>
      </w:r>
      <w:proofErr w:type="spellEnd"/>
      <w:r w:rsidR="001F7B72" w:rsidRPr="001F7B72">
        <w:rPr>
          <w:rFonts w:ascii="Avenir Next LT Pro" w:eastAsia="Verdana" w:hAnsi="Avenir Next LT Pro" w:cs="Verdana"/>
          <w:color w:val="000000" w:themeColor="text1"/>
        </w:rPr>
        <w:t xml:space="preserve"> a </w:t>
      </w:r>
      <w:proofErr w:type="spellStart"/>
      <w:r w:rsidR="001F7B72" w:rsidRPr="001F7B72">
        <w:rPr>
          <w:rFonts w:ascii="Avenir Next LT Pro" w:eastAsia="Verdana" w:hAnsi="Avenir Next LT Pro" w:cs="Verdana"/>
          <w:color w:val="000000" w:themeColor="text1"/>
        </w:rPr>
        <w:t>kiszámítható</w:t>
      </w:r>
      <w:proofErr w:type="spellEnd"/>
      <w:r w:rsidR="001F7B72" w:rsidRPr="001F7B72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="001F7B72" w:rsidRPr="001F7B72">
        <w:rPr>
          <w:rFonts w:ascii="Avenir Next LT Pro" w:eastAsia="Verdana" w:hAnsi="Avenir Next LT Pro" w:cs="Verdana"/>
          <w:color w:val="000000" w:themeColor="text1"/>
        </w:rPr>
        <w:t>és</w:t>
      </w:r>
      <w:proofErr w:type="spellEnd"/>
      <w:r w:rsidR="001F7B72" w:rsidRPr="001F7B72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="001F7B72" w:rsidRPr="001F7B72">
        <w:rPr>
          <w:rFonts w:ascii="Avenir Next LT Pro" w:eastAsia="Verdana" w:hAnsi="Avenir Next LT Pro" w:cs="Verdana"/>
          <w:color w:val="000000" w:themeColor="text1"/>
        </w:rPr>
        <w:t>hosszú</w:t>
      </w:r>
      <w:proofErr w:type="spellEnd"/>
      <w:r w:rsidR="001F7B72" w:rsidRPr="001F7B72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="001F7B72" w:rsidRPr="001F7B72">
        <w:rPr>
          <w:rFonts w:ascii="Avenir Next LT Pro" w:eastAsia="Verdana" w:hAnsi="Avenir Next LT Pro" w:cs="Verdana"/>
          <w:color w:val="000000" w:themeColor="text1"/>
        </w:rPr>
        <w:t>távon</w:t>
      </w:r>
      <w:proofErr w:type="spellEnd"/>
      <w:r w:rsidR="001F7B72" w:rsidRPr="001F7B72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="001F7B72" w:rsidRPr="001F7B72">
        <w:rPr>
          <w:rFonts w:ascii="Avenir Next LT Pro" w:eastAsia="Verdana" w:hAnsi="Avenir Next LT Pro" w:cs="Verdana"/>
          <w:color w:val="000000" w:themeColor="text1"/>
        </w:rPr>
        <w:t>tartós</w:t>
      </w:r>
      <w:proofErr w:type="spellEnd"/>
      <w:r w:rsidR="001F7B72" w:rsidRPr="001F7B72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="001F7B72" w:rsidRPr="001F7B72">
        <w:rPr>
          <w:rFonts w:ascii="Avenir Next LT Pro" w:eastAsia="Verdana" w:hAnsi="Avenir Next LT Pro" w:cs="Verdana"/>
          <w:color w:val="000000" w:themeColor="text1"/>
        </w:rPr>
        <w:t>kezelési</w:t>
      </w:r>
      <w:proofErr w:type="spellEnd"/>
      <w:r w:rsidR="001F7B72" w:rsidRPr="001F7B72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="001F7B72" w:rsidRPr="001F7B72">
        <w:rPr>
          <w:rFonts w:ascii="Avenir Next LT Pro" w:eastAsia="Verdana" w:hAnsi="Avenir Next LT Pro" w:cs="Verdana"/>
          <w:color w:val="000000" w:themeColor="text1"/>
        </w:rPr>
        <w:t>eredmények</w:t>
      </w:r>
      <w:proofErr w:type="spellEnd"/>
      <w:r w:rsidR="001F7B72" w:rsidRPr="001F7B72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="001F7B72" w:rsidRPr="001F7B72">
        <w:rPr>
          <w:rFonts w:ascii="Avenir Next LT Pro" w:eastAsia="Verdana" w:hAnsi="Avenir Next LT Pro" w:cs="Verdana"/>
          <w:color w:val="000000" w:themeColor="text1"/>
        </w:rPr>
        <w:t>biztosítása</w:t>
      </w:r>
      <w:proofErr w:type="spellEnd"/>
      <w:r w:rsidR="001F7B72" w:rsidRPr="001F7B72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="001F7B72" w:rsidRPr="001F7B72">
        <w:rPr>
          <w:rFonts w:ascii="Avenir Next LT Pro" w:eastAsia="Verdana" w:hAnsi="Avenir Next LT Pro" w:cs="Verdana"/>
          <w:color w:val="000000" w:themeColor="text1"/>
        </w:rPr>
        <w:t>érdekében</w:t>
      </w:r>
      <w:proofErr w:type="spellEnd"/>
      <w:r w:rsidR="001F7B72" w:rsidRPr="001F7B72">
        <w:rPr>
          <w:rFonts w:ascii="Avenir Next LT Pro" w:eastAsia="Verdana" w:hAnsi="Avenir Next LT Pro" w:cs="Verdana"/>
          <w:color w:val="000000" w:themeColor="text1"/>
        </w:rPr>
        <w:t>.</w:t>
      </w:r>
    </w:p>
    <w:p w14:paraId="69BA8721" w14:textId="3CE4721F" w:rsidR="008342B2" w:rsidRPr="007157A6" w:rsidRDefault="00810B03" w:rsidP="008342B2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</w:rPr>
      </w:pPr>
      <w:r w:rsidRPr="00810B03">
        <w:rPr>
          <w:rFonts w:ascii="Avenir Next LT Pro" w:eastAsia="Verdana" w:hAnsi="Avenir Next LT Pro" w:cs="Verdana"/>
          <w:b/>
          <w:bCs/>
          <w:color w:val="000000" w:themeColor="text1"/>
        </w:rPr>
        <w:t xml:space="preserve">A </w:t>
      </w:r>
      <w:proofErr w:type="spellStart"/>
      <w:r w:rsidRPr="00810B03">
        <w:rPr>
          <w:rFonts w:ascii="Avenir Next LT Pro" w:eastAsia="Verdana" w:hAnsi="Avenir Next LT Pro" w:cs="Verdana"/>
          <w:b/>
          <w:bCs/>
          <w:color w:val="000000" w:themeColor="text1"/>
        </w:rPr>
        <w:t>kezelés</w:t>
      </w:r>
      <w:proofErr w:type="spellEnd"/>
      <w:r w:rsidRPr="00810B03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proofErr w:type="spellStart"/>
      <w:r w:rsidRPr="00810B03">
        <w:rPr>
          <w:rFonts w:ascii="Avenir Next LT Pro" w:eastAsia="Verdana" w:hAnsi="Avenir Next LT Pro" w:cs="Verdana"/>
          <w:b/>
          <w:bCs/>
          <w:color w:val="000000" w:themeColor="text1"/>
        </w:rPr>
        <w:t>folytonossága</w:t>
      </w:r>
      <w:proofErr w:type="spellEnd"/>
    </w:p>
    <w:p w14:paraId="33DEE451" w14:textId="4125ACCA" w:rsidR="008342B2" w:rsidRPr="007157A6" w:rsidRDefault="00821023" w:rsidP="008342B2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  <w:r w:rsidRPr="00821023">
        <w:rPr>
          <w:rFonts w:ascii="Avenir Next LT Pro" w:eastAsia="Verdana" w:hAnsi="Avenir Next LT Pro" w:cs="Verdana"/>
          <w:color w:val="000000" w:themeColor="text1"/>
        </w:rPr>
        <w:t xml:space="preserve">A </w:t>
      </w:r>
      <w:proofErr w:type="spellStart"/>
      <w:r w:rsidRPr="00821023">
        <w:rPr>
          <w:rFonts w:ascii="Avenir Next LT Pro" w:eastAsia="Verdana" w:hAnsi="Avenir Next LT Pro" w:cs="Verdana"/>
          <w:color w:val="000000" w:themeColor="text1"/>
        </w:rPr>
        <w:t>direkt</w:t>
      </w:r>
      <w:proofErr w:type="spellEnd"/>
      <w:r w:rsidRPr="00821023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21023">
        <w:rPr>
          <w:rFonts w:ascii="Avenir Next LT Pro" w:eastAsia="Verdana" w:hAnsi="Avenir Next LT Pro" w:cs="Verdana"/>
          <w:color w:val="000000" w:themeColor="text1"/>
        </w:rPr>
        <w:t>és</w:t>
      </w:r>
      <w:proofErr w:type="spellEnd"/>
      <w:r w:rsidRPr="00821023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21023">
        <w:rPr>
          <w:rFonts w:ascii="Avenir Next LT Pro" w:eastAsia="Verdana" w:hAnsi="Avenir Next LT Pro" w:cs="Verdana"/>
          <w:color w:val="000000" w:themeColor="text1"/>
        </w:rPr>
        <w:t>az</w:t>
      </w:r>
      <w:proofErr w:type="spellEnd"/>
      <w:r w:rsidRPr="00821023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21023">
        <w:rPr>
          <w:rFonts w:ascii="Avenir Next LT Pro" w:eastAsia="Verdana" w:hAnsi="Avenir Next LT Pro" w:cs="Verdana"/>
          <w:color w:val="000000" w:themeColor="text1"/>
        </w:rPr>
        <w:t>indirekt</w:t>
      </w:r>
      <w:proofErr w:type="spellEnd"/>
      <w:r w:rsidRPr="00821023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21023">
        <w:rPr>
          <w:rFonts w:ascii="Avenir Next LT Pro" w:eastAsia="Verdana" w:hAnsi="Avenir Next LT Pro" w:cs="Verdana"/>
          <w:color w:val="000000" w:themeColor="text1"/>
        </w:rPr>
        <w:t>kezelési</w:t>
      </w:r>
      <w:proofErr w:type="spellEnd"/>
      <w:r w:rsidRPr="00821023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21023">
        <w:rPr>
          <w:rFonts w:ascii="Avenir Next LT Pro" w:eastAsia="Verdana" w:hAnsi="Avenir Next LT Pro" w:cs="Verdana"/>
          <w:color w:val="000000" w:themeColor="text1"/>
        </w:rPr>
        <w:t>megoldások</w:t>
      </w:r>
      <w:proofErr w:type="spellEnd"/>
      <w:r w:rsidRPr="00821023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21023">
        <w:rPr>
          <w:rFonts w:ascii="Avenir Next LT Pro" w:eastAsia="Verdana" w:hAnsi="Avenir Next LT Pro" w:cs="Verdana"/>
          <w:color w:val="000000" w:themeColor="text1"/>
        </w:rPr>
        <w:t>közötti</w:t>
      </w:r>
      <w:proofErr w:type="spellEnd"/>
      <w:r w:rsidRPr="00821023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21023">
        <w:rPr>
          <w:rFonts w:ascii="Avenir Next LT Pro" w:eastAsia="Verdana" w:hAnsi="Avenir Next LT Pro" w:cs="Verdana"/>
          <w:color w:val="000000" w:themeColor="text1"/>
        </w:rPr>
        <w:t>választásra</w:t>
      </w:r>
      <w:proofErr w:type="spellEnd"/>
      <w:r w:rsidRPr="00821023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21023">
        <w:rPr>
          <w:rFonts w:ascii="Avenir Next LT Pro" w:eastAsia="Verdana" w:hAnsi="Avenir Next LT Pro" w:cs="Verdana"/>
          <w:color w:val="000000" w:themeColor="text1"/>
        </w:rPr>
        <w:t>nincs</w:t>
      </w:r>
      <w:proofErr w:type="spellEnd"/>
      <w:r w:rsidRPr="00821023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21023">
        <w:rPr>
          <w:rFonts w:ascii="Avenir Next LT Pro" w:eastAsia="Verdana" w:hAnsi="Avenir Next LT Pro" w:cs="Verdana"/>
          <w:color w:val="000000" w:themeColor="text1"/>
        </w:rPr>
        <w:t>szigorúan</w:t>
      </w:r>
      <w:proofErr w:type="spellEnd"/>
      <w:r w:rsidRPr="00821023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21023">
        <w:rPr>
          <w:rFonts w:ascii="Avenir Next LT Pro" w:eastAsia="Verdana" w:hAnsi="Avenir Next LT Pro" w:cs="Verdana"/>
          <w:color w:val="000000" w:themeColor="text1"/>
        </w:rPr>
        <w:t>meghatározott</w:t>
      </w:r>
      <w:proofErr w:type="spellEnd"/>
      <w:r w:rsidRPr="00821023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21023">
        <w:rPr>
          <w:rFonts w:ascii="Avenir Next LT Pro" w:eastAsia="Verdana" w:hAnsi="Avenir Next LT Pro" w:cs="Verdana"/>
          <w:color w:val="000000" w:themeColor="text1"/>
        </w:rPr>
        <w:t>szabály</w:t>
      </w:r>
      <w:proofErr w:type="spellEnd"/>
      <w:r w:rsidRPr="00821023">
        <w:rPr>
          <w:rFonts w:ascii="Avenir Next LT Pro" w:eastAsia="Verdana" w:hAnsi="Avenir Next LT Pro" w:cs="Verdana"/>
          <w:color w:val="000000" w:themeColor="text1"/>
        </w:rPr>
        <w:t xml:space="preserve">. A </w:t>
      </w:r>
      <w:proofErr w:type="spellStart"/>
      <w:r w:rsidRPr="00821023">
        <w:rPr>
          <w:rFonts w:ascii="Avenir Next LT Pro" w:eastAsia="Verdana" w:hAnsi="Avenir Next LT Pro" w:cs="Verdana"/>
          <w:color w:val="000000" w:themeColor="text1"/>
        </w:rPr>
        <w:t>kezelések</w:t>
      </w:r>
      <w:proofErr w:type="spellEnd"/>
      <w:r w:rsidRPr="00821023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21023">
        <w:rPr>
          <w:rFonts w:ascii="Avenir Next LT Pro" w:eastAsia="Verdana" w:hAnsi="Avenir Next LT Pro" w:cs="Verdana"/>
          <w:color w:val="000000" w:themeColor="text1"/>
        </w:rPr>
        <w:t>gyakran</w:t>
      </w:r>
      <w:proofErr w:type="spellEnd"/>
      <w:r w:rsidRPr="00821023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21023">
        <w:rPr>
          <w:rFonts w:ascii="Avenir Next LT Pro" w:eastAsia="Verdana" w:hAnsi="Avenir Next LT Pro" w:cs="Verdana"/>
          <w:color w:val="000000" w:themeColor="text1"/>
        </w:rPr>
        <w:t>direkt</w:t>
      </w:r>
      <w:proofErr w:type="spellEnd"/>
      <w:r w:rsidRPr="00821023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21023">
        <w:rPr>
          <w:rFonts w:ascii="Avenir Next LT Pro" w:eastAsia="Verdana" w:hAnsi="Avenir Next LT Pro" w:cs="Verdana"/>
          <w:color w:val="000000" w:themeColor="text1"/>
        </w:rPr>
        <w:t>restaurációs</w:t>
      </w:r>
      <w:proofErr w:type="spellEnd"/>
      <w:r w:rsidRPr="00821023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21023">
        <w:rPr>
          <w:rFonts w:ascii="Avenir Next LT Pro" w:eastAsia="Verdana" w:hAnsi="Avenir Next LT Pro" w:cs="Verdana"/>
          <w:color w:val="000000" w:themeColor="text1"/>
        </w:rPr>
        <w:t>technikákkal</w:t>
      </w:r>
      <w:proofErr w:type="spellEnd"/>
      <w:r w:rsidRPr="00821023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21023">
        <w:rPr>
          <w:rFonts w:ascii="Avenir Next LT Pro" w:eastAsia="Verdana" w:hAnsi="Avenir Next LT Pro" w:cs="Verdana"/>
          <w:color w:val="000000" w:themeColor="text1"/>
        </w:rPr>
        <w:t>kezdődnek</w:t>
      </w:r>
      <w:proofErr w:type="spellEnd"/>
      <w:r w:rsidRPr="00821023">
        <w:rPr>
          <w:rFonts w:ascii="Avenir Next LT Pro" w:eastAsia="Verdana" w:hAnsi="Avenir Next LT Pro" w:cs="Verdana"/>
          <w:color w:val="000000" w:themeColor="text1"/>
        </w:rPr>
        <w:t xml:space="preserve">, </w:t>
      </w:r>
      <w:proofErr w:type="spellStart"/>
      <w:r w:rsidRPr="00821023">
        <w:rPr>
          <w:rFonts w:ascii="Avenir Next LT Pro" w:eastAsia="Verdana" w:hAnsi="Avenir Next LT Pro" w:cs="Verdana"/>
          <w:color w:val="000000" w:themeColor="text1"/>
        </w:rPr>
        <w:t>azonban</w:t>
      </w:r>
      <w:proofErr w:type="spellEnd"/>
      <w:r w:rsidRPr="00821023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21023">
        <w:rPr>
          <w:rFonts w:ascii="Avenir Next LT Pro" w:eastAsia="Verdana" w:hAnsi="Avenir Next LT Pro" w:cs="Verdana"/>
          <w:color w:val="000000" w:themeColor="text1"/>
        </w:rPr>
        <w:t>összetettebb</w:t>
      </w:r>
      <w:proofErr w:type="spellEnd"/>
      <w:r w:rsidRPr="00821023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21023">
        <w:rPr>
          <w:rFonts w:ascii="Avenir Next LT Pro" w:eastAsia="Verdana" w:hAnsi="Avenir Next LT Pro" w:cs="Verdana"/>
          <w:color w:val="000000" w:themeColor="text1"/>
        </w:rPr>
        <w:t>esetekben</w:t>
      </w:r>
      <w:proofErr w:type="spellEnd"/>
      <w:r w:rsidRPr="00821023">
        <w:rPr>
          <w:rFonts w:ascii="Avenir Next LT Pro" w:eastAsia="Verdana" w:hAnsi="Avenir Next LT Pro" w:cs="Verdana"/>
          <w:color w:val="000000" w:themeColor="text1"/>
        </w:rPr>
        <w:t xml:space="preserve"> – </w:t>
      </w:r>
      <w:proofErr w:type="spellStart"/>
      <w:r w:rsidRPr="00821023">
        <w:rPr>
          <w:rFonts w:ascii="Avenir Next LT Pro" w:eastAsia="Verdana" w:hAnsi="Avenir Next LT Pro" w:cs="Verdana"/>
          <w:color w:val="000000" w:themeColor="text1"/>
        </w:rPr>
        <w:t>például</w:t>
      </w:r>
      <w:proofErr w:type="spellEnd"/>
      <w:r w:rsidRPr="00821023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21023">
        <w:rPr>
          <w:rFonts w:ascii="Avenir Next LT Pro" w:eastAsia="Verdana" w:hAnsi="Avenir Next LT Pro" w:cs="Verdana"/>
          <w:color w:val="000000" w:themeColor="text1"/>
        </w:rPr>
        <w:t>súlyos</w:t>
      </w:r>
      <w:proofErr w:type="spellEnd"/>
      <w:r w:rsidRPr="00821023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21023">
        <w:rPr>
          <w:rFonts w:ascii="Avenir Next LT Pro" w:eastAsia="Verdana" w:hAnsi="Avenir Next LT Pro" w:cs="Verdana"/>
          <w:color w:val="000000" w:themeColor="text1"/>
        </w:rPr>
        <w:t>vagy</w:t>
      </w:r>
      <w:proofErr w:type="spellEnd"/>
      <w:r w:rsidRPr="00821023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21023">
        <w:rPr>
          <w:rFonts w:ascii="Avenir Next LT Pro" w:eastAsia="Verdana" w:hAnsi="Avenir Next LT Pro" w:cs="Verdana"/>
          <w:color w:val="000000" w:themeColor="text1"/>
        </w:rPr>
        <w:t>patológiás</w:t>
      </w:r>
      <w:proofErr w:type="spellEnd"/>
      <w:r w:rsidRPr="00821023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21023">
        <w:rPr>
          <w:rFonts w:ascii="Avenir Next LT Pro" w:eastAsia="Verdana" w:hAnsi="Avenir Next LT Pro" w:cs="Verdana"/>
          <w:color w:val="000000" w:themeColor="text1"/>
        </w:rPr>
        <w:t>fogkopás</w:t>
      </w:r>
      <w:proofErr w:type="spellEnd"/>
      <w:r w:rsidRPr="00821023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21023">
        <w:rPr>
          <w:rFonts w:ascii="Avenir Next LT Pro" w:eastAsia="Verdana" w:hAnsi="Avenir Next LT Pro" w:cs="Verdana"/>
          <w:color w:val="000000" w:themeColor="text1"/>
        </w:rPr>
        <w:t>esetén</w:t>
      </w:r>
      <w:proofErr w:type="spellEnd"/>
      <w:r w:rsidRPr="00821023">
        <w:rPr>
          <w:rFonts w:ascii="Avenir Next LT Pro" w:eastAsia="Verdana" w:hAnsi="Avenir Next LT Pro" w:cs="Verdana"/>
          <w:color w:val="000000" w:themeColor="text1"/>
        </w:rPr>
        <w:t xml:space="preserve"> – </w:t>
      </w:r>
      <w:proofErr w:type="spellStart"/>
      <w:r w:rsidRPr="00821023">
        <w:rPr>
          <w:rFonts w:ascii="Avenir Next LT Pro" w:eastAsia="Verdana" w:hAnsi="Avenir Next LT Pro" w:cs="Verdana"/>
          <w:color w:val="000000" w:themeColor="text1"/>
        </w:rPr>
        <w:t>az</w:t>
      </w:r>
      <w:proofErr w:type="spellEnd"/>
      <w:r w:rsidRPr="00821023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21023">
        <w:rPr>
          <w:rFonts w:ascii="Avenir Next LT Pro" w:eastAsia="Verdana" w:hAnsi="Avenir Next LT Pro" w:cs="Verdana"/>
          <w:color w:val="000000" w:themeColor="text1"/>
        </w:rPr>
        <w:t>indirekt</w:t>
      </w:r>
      <w:proofErr w:type="spellEnd"/>
      <w:r w:rsidRPr="00821023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21023">
        <w:rPr>
          <w:rFonts w:ascii="Avenir Next LT Pro" w:eastAsia="Verdana" w:hAnsi="Avenir Next LT Pro" w:cs="Verdana"/>
          <w:color w:val="000000" w:themeColor="text1"/>
        </w:rPr>
        <w:t>restaurációs</w:t>
      </w:r>
      <w:proofErr w:type="spellEnd"/>
      <w:r w:rsidRPr="00821023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21023">
        <w:rPr>
          <w:rFonts w:ascii="Avenir Next LT Pro" w:eastAsia="Verdana" w:hAnsi="Avenir Next LT Pro" w:cs="Verdana"/>
          <w:color w:val="000000" w:themeColor="text1"/>
        </w:rPr>
        <w:t>anyagok</w:t>
      </w:r>
      <w:proofErr w:type="spellEnd"/>
      <w:r w:rsidRPr="00821023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21023">
        <w:rPr>
          <w:rFonts w:ascii="Avenir Next LT Pro" w:eastAsia="Verdana" w:hAnsi="Avenir Next LT Pro" w:cs="Verdana"/>
          <w:color w:val="000000" w:themeColor="text1"/>
        </w:rPr>
        <w:t>alkalmazása</w:t>
      </w:r>
      <w:proofErr w:type="spellEnd"/>
      <w:r w:rsidRPr="00821023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21023">
        <w:rPr>
          <w:rFonts w:ascii="Avenir Next LT Pro" w:eastAsia="Verdana" w:hAnsi="Avenir Next LT Pro" w:cs="Verdana"/>
          <w:color w:val="000000" w:themeColor="text1"/>
        </w:rPr>
        <w:t>válhat</w:t>
      </w:r>
      <w:proofErr w:type="spellEnd"/>
      <w:r w:rsidRPr="00821023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21023">
        <w:rPr>
          <w:rFonts w:ascii="Avenir Next LT Pro" w:eastAsia="Verdana" w:hAnsi="Avenir Next LT Pro" w:cs="Verdana"/>
          <w:color w:val="000000" w:themeColor="text1"/>
        </w:rPr>
        <w:t>szükségessé</w:t>
      </w:r>
      <w:proofErr w:type="spellEnd"/>
      <w:r w:rsidRPr="00821023">
        <w:rPr>
          <w:rFonts w:ascii="Avenir Next LT Pro" w:eastAsia="Verdana" w:hAnsi="Avenir Next LT Pro" w:cs="Verdana"/>
          <w:color w:val="000000" w:themeColor="text1"/>
        </w:rPr>
        <w:t xml:space="preserve"> a </w:t>
      </w:r>
      <w:proofErr w:type="spellStart"/>
      <w:r w:rsidRPr="00821023">
        <w:rPr>
          <w:rFonts w:ascii="Avenir Next LT Pro" w:eastAsia="Verdana" w:hAnsi="Avenir Next LT Pro" w:cs="Verdana"/>
          <w:color w:val="000000" w:themeColor="text1"/>
        </w:rPr>
        <w:t>funkció</w:t>
      </w:r>
      <w:proofErr w:type="spellEnd"/>
      <w:r w:rsidRPr="00821023">
        <w:rPr>
          <w:rFonts w:ascii="Avenir Next LT Pro" w:eastAsia="Verdana" w:hAnsi="Avenir Next LT Pro" w:cs="Verdana"/>
          <w:color w:val="000000" w:themeColor="text1"/>
        </w:rPr>
        <w:t xml:space="preserve">, a </w:t>
      </w:r>
      <w:proofErr w:type="spellStart"/>
      <w:r w:rsidRPr="00821023">
        <w:rPr>
          <w:rFonts w:ascii="Avenir Next LT Pro" w:eastAsia="Verdana" w:hAnsi="Avenir Next LT Pro" w:cs="Verdana"/>
          <w:color w:val="000000" w:themeColor="text1"/>
        </w:rPr>
        <w:t>tartósság</w:t>
      </w:r>
      <w:proofErr w:type="spellEnd"/>
      <w:r w:rsidRPr="00821023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21023">
        <w:rPr>
          <w:rFonts w:ascii="Avenir Next LT Pro" w:eastAsia="Verdana" w:hAnsi="Avenir Next LT Pro" w:cs="Verdana"/>
          <w:color w:val="000000" w:themeColor="text1"/>
        </w:rPr>
        <w:t>és</w:t>
      </w:r>
      <w:proofErr w:type="spellEnd"/>
      <w:r w:rsidRPr="00821023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21023">
        <w:rPr>
          <w:rFonts w:ascii="Avenir Next LT Pro" w:eastAsia="Verdana" w:hAnsi="Avenir Next LT Pro" w:cs="Verdana"/>
          <w:color w:val="000000" w:themeColor="text1"/>
        </w:rPr>
        <w:t>az</w:t>
      </w:r>
      <w:proofErr w:type="spellEnd"/>
      <w:r w:rsidRPr="00821023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21023">
        <w:rPr>
          <w:rFonts w:ascii="Avenir Next LT Pro" w:eastAsia="Verdana" w:hAnsi="Avenir Next LT Pro" w:cs="Verdana"/>
          <w:color w:val="000000" w:themeColor="text1"/>
        </w:rPr>
        <w:t>esztétika</w:t>
      </w:r>
      <w:proofErr w:type="spellEnd"/>
      <w:r w:rsidRPr="00821023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21023">
        <w:rPr>
          <w:rFonts w:ascii="Avenir Next LT Pro" w:eastAsia="Verdana" w:hAnsi="Avenir Next LT Pro" w:cs="Verdana"/>
          <w:color w:val="000000" w:themeColor="text1"/>
        </w:rPr>
        <w:t>helyreállítása</w:t>
      </w:r>
      <w:proofErr w:type="spellEnd"/>
      <w:r w:rsidRPr="00821023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21023">
        <w:rPr>
          <w:rFonts w:ascii="Avenir Next LT Pro" w:eastAsia="Verdana" w:hAnsi="Avenir Next LT Pro" w:cs="Verdana"/>
          <w:color w:val="000000" w:themeColor="text1"/>
        </w:rPr>
        <w:t>érdekében</w:t>
      </w:r>
      <w:proofErr w:type="spellEnd"/>
      <w:r w:rsidRPr="00821023">
        <w:rPr>
          <w:rFonts w:ascii="Avenir Next LT Pro" w:eastAsia="Verdana" w:hAnsi="Avenir Next LT Pro" w:cs="Verdana"/>
          <w:color w:val="000000" w:themeColor="text1"/>
        </w:rPr>
        <w:t xml:space="preserve">, </w:t>
      </w:r>
      <w:proofErr w:type="spellStart"/>
      <w:r w:rsidRPr="00821023">
        <w:rPr>
          <w:rFonts w:ascii="Avenir Next LT Pro" w:eastAsia="Verdana" w:hAnsi="Avenir Next LT Pro" w:cs="Verdana"/>
          <w:color w:val="000000" w:themeColor="text1"/>
        </w:rPr>
        <w:t>különösen</w:t>
      </w:r>
      <w:proofErr w:type="spellEnd"/>
      <w:r w:rsidRPr="00821023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21023">
        <w:rPr>
          <w:rFonts w:ascii="Avenir Next LT Pro" w:eastAsia="Verdana" w:hAnsi="Avenir Next LT Pro" w:cs="Verdana"/>
          <w:color w:val="000000" w:themeColor="text1"/>
        </w:rPr>
        <w:t>hosszú</w:t>
      </w:r>
      <w:proofErr w:type="spellEnd"/>
      <w:r w:rsidRPr="00821023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21023">
        <w:rPr>
          <w:rFonts w:ascii="Avenir Next LT Pro" w:eastAsia="Verdana" w:hAnsi="Avenir Next LT Pro" w:cs="Verdana"/>
          <w:color w:val="000000" w:themeColor="text1"/>
        </w:rPr>
        <w:t>távon</w:t>
      </w:r>
      <w:proofErr w:type="spellEnd"/>
      <w:r w:rsidRPr="00821023">
        <w:rPr>
          <w:rFonts w:ascii="Avenir Next LT Pro" w:eastAsia="Verdana" w:hAnsi="Avenir Next LT Pro" w:cs="Verdana"/>
          <w:color w:val="000000" w:themeColor="text1"/>
        </w:rPr>
        <w:t>.</w:t>
      </w:r>
    </w:p>
    <w:p w14:paraId="08E9BD6A" w14:textId="2C119FF5" w:rsidR="008342B2" w:rsidRPr="007157A6" w:rsidRDefault="00A70EC9" w:rsidP="008342B2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  <w:r w:rsidRPr="00A70EC9">
        <w:rPr>
          <w:rFonts w:ascii="Avenir Next LT Pro" w:eastAsia="Verdana" w:hAnsi="Avenir Next LT Pro" w:cs="Verdana"/>
          <w:color w:val="000000" w:themeColor="text1"/>
        </w:rPr>
        <w:t xml:space="preserve">A </w:t>
      </w:r>
      <w:proofErr w:type="spellStart"/>
      <w:r w:rsidRPr="00A70EC9">
        <w:rPr>
          <w:rFonts w:ascii="Avenir Next LT Pro" w:eastAsia="Verdana" w:hAnsi="Avenir Next LT Pro" w:cs="Verdana"/>
          <w:color w:val="000000" w:themeColor="text1"/>
        </w:rPr>
        <w:t>kampány</w:t>
      </w:r>
      <w:proofErr w:type="spellEnd"/>
      <w:r w:rsidRPr="00A70EC9">
        <w:rPr>
          <w:rFonts w:ascii="Avenir Next LT Pro" w:eastAsia="Verdana" w:hAnsi="Avenir Next LT Pro" w:cs="Verdana"/>
          <w:color w:val="000000" w:themeColor="text1"/>
        </w:rPr>
        <w:t xml:space="preserve"> a </w:t>
      </w:r>
      <w:proofErr w:type="spellStart"/>
      <w:r w:rsidRPr="00A70EC9">
        <w:rPr>
          <w:rFonts w:ascii="Avenir Next LT Pro" w:eastAsia="Verdana" w:hAnsi="Avenir Next LT Pro" w:cs="Verdana"/>
          <w:color w:val="000000" w:themeColor="text1"/>
        </w:rPr>
        <w:t>kezelés</w:t>
      </w:r>
      <w:proofErr w:type="spellEnd"/>
      <w:r w:rsidRPr="00A70EC9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A70EC9">
        <w:rPr>
          <w:rFonts w:ascii="Avenir Next LT Pro" w:eastAsia="Verdana" w:hAnsi="Avenir Next LT Pro" w:cs="Verdana"/>
          <w:color w:val="000000" w:themeColor="text1"/>
        </w:rPr>
        <w:t>folytonosságát</w:t>
      </w:r>
      <w:proofErr w:type="spellEnd"/>
      <w:r w:rsidRPr="00A70EC9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A70EC9">
        <w:rPr>
          <w:rFonts w:ascii="Avenir Next LT Pro" w:eastAsia="Verdana" w:hAnsi="Avenir Next LT Pro" w:cs="Verdana"/>
          <w:color w:val="000000" w:themeColor="text1"/>
        </w:rPr>
        <w:t>helyezi</w:t>
      </w:r>
      <w:proofErr w:type="spellEnd"/>
      <w:r w:rsidRPr="00A70EC9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A70EC9">
        <w:rPr>
          <w:rFonts w:ascii="Avenir Next LT Pro" w:eastAsia="Verdana" w:hAnsi="Avenir Next LT Pro" w:cs="Verdana"/>
          <w:color w:val="000000" w:themeColor="text1"/>
        </w:rPr>
        <w:t>előtérbe</w:t>
      </w:r>
      <w:proofErr w:type="spellEnd"/>
      <w:r w:rsidRPr="00A70EC9">
        <w:rPr>
          <w:rFonts w:ascii="Avenir Next LT Pro" w:eastAsia="Verdana" w:hAnsi="Avenir Next LT Pro" w:cs="Verdana"/>
          <w:color w:val="000000" w:themeColor="text1"/>
        </w:rPr>
        <w:t xml:space="preserve">, </w:t>
      </w:r>
      <w:proofErr w:type="spellStart"/>
      <w:r w:rsidRPr="00A70EC9">
        <w:rPr>
          <w:rFonts w:ascii="Avenir Next LT Pro" w:eastAsia="Verdana" w:hAnsi="Avenir Next LT Pro" w:cs="Verdana"/>
          <w:color w:val="000000" w:themeColor="text1"/>
        </w:rPr>
        <w:t>ötvözve</w:t>
      </w:r>
      <w:proofErr w:type="spellEnd"/>
      <w:r w:rsidRPr="00A70EC9">
        <w:rPr>
          <w:rFonts w:ascii="Avenir Next LT Pro" w:eastAsia="Verdana" w:hAnsi="Avenir Next LT Pro" w:cs="Verdana"/>
          <w:color w:val="000000" w:themeColor="text1"/>
        </w:rPr>
        <w:t xml:space="preserve"> a </w:t>
      </w:r>
      <w:proofErr w:type="spellStart"/>
      <w:r w:rsidRPr="00A70EC9">
        <w:rPr>
          <w:rFonts w:ascii="Avenir Next LT Pro" w:eastAsia="Verdana" w:hAnsi="Avenir Next LT Pro" w:cs="Verdana"/>
          <w:color w:val="000000" w:themeColor="text1"/>
        </w:rPr>
        <w:t>diagnosztikát</w:t>
      </w:r>
      <w:proofErr w:type="spellEnd"/>
      <w:r w:rsidRPr="00A70EC9">
        <w:rPr>
          <w:rFonts w:ascii="Avenir Next LT Pro" w:eastAsia="Verdana" w:hAnsi="Avenir Next LT Pro" w:cs="Verdana"/>
          <w:color w:val="000000" w:themeColor="text1"/>
        </w:rPr>
        <w:t xml:space="preserve">, a </w:t>
      </w:r>
      <w:proofErr w:type="spellStart"/>
      <w:r w:rsidRPr="00A70EC9">
        <w:rPr>
          <w:rFonts w:ascii="Avenir Next LT Pro" w:eastAsia="Verdana" w:hAnsi="Avenir Next LT Pro" w:cs="Verdana"/>
          <w:color w:val="000000" w:themeColor="text1"/>
        </w:rPr>
        <w:t>digitális</w:t>
      </w:r>
      <w:proofErr w:type="spellEnd"/>
      <w:r w:rsidRPr="00A70EC9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A70EC9">
        <w:rPr>
          <w:rFonts w:ascii="Avenir Next LT Pro" w:eastAsia="Verdana" w:hAnsi="Avenir Next LT Pro" w:cs="Verdana"/>
          <w:color w:val="000000" w:themeColor="text1"/>
        </w:rPr>
        <w:t>tervezést</w:t>
      </w:r>
      <w:proofErr w:type="spellEnd"/>
      <w:r w:rsidRPr="00A70EC9">
        <w:rPr>
          <w:rFonts w:ascii="Avenir Next LT Pro" w:eastAsia="Verdana" w:hAnsi="Avenir Next LT Pro" w:cs="Verdana"/>
          <w:color w:val="000000" w:themeColor="text1"/>
        </w:rPr>
        <w:t xml:space="preserve">, </w:t>
      </w:r>
      <w:proofErr w:type="spellStart"/>
      <w:r w:rsidRPr="00A70EC9">
        <w:rPr>
          <w:rFonts w:ascii="Avenir Next LT Pro" w:eastAsia="Verdana" w:hAnsi="Avenir Next LT Pro" w:cs="Verdana"/>
          <w:color w:val="000000" w:themeColor="text1"/>
        </w:rPr>
        <w:t>valamint</w:t>
      </w:r>
      <w:proofErr w:type="spellEnd"/>
      <w:r w:rsidRPr="00A70EC9">
        <w:rPr>
          <w:rFonts w:ascii="Avenir Next LT Pro" w:eastAsia="Verdana" w:hAnsi="Avenir Next LT Pro" w:cs="Verdana"/>
          <w:color w:val="000000" w:themeColor="text1"/>
        </w:rPr>
        <w:t xml:space="preserve"> a </w:t>
      </w:r>
      <w:proofErr w:type="spellStart"/>
      <w:r w:rsidRPr="00A70EC9">
        <w:rPr>
          <w:rFonts w:ascii="Avenir Next LT Pro" w:eastAsia="Verdana" w:hAnsi="Avenir Next LT Pro" w:cs="Verdana"/>
          <w:color w:val="000000" w:themeColor="text1"/>
        </w:rPr>
        <w:t>direkt</w:t>
      </w:r>
      <w:proofErr w:type="spellEnd"/>
      <w:r w:rsidRPr="00A70EC9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A70EC9">
        <w:rPr>
          <w:rFonts w:ascii="Avenir Next LT Pro" w:eastAsia="Verdana" w:hAnsi="Avenir Next LT Pro" w:cs="Verdana"/>
          <w:color w:val="000000" w:themeColor="text1"/>
        </w:rPr>
        <w:t>és</w:t>
      </w:r>
      <w:proofErr w:type="spellEnd"/>
      <w:r w:rsidRPr="00A70EC9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A70EC9">
        <w:rPr>
          <w:rFonts w:ascii="Avenir Next LT Pro" w:eastAsia="Verdana" w:hAnsi="Avenir Next LT Pro" w:cs="Verdana"/>
          <w:color w:val="000000" w:themeColor="text1"/>
        </w:rPr>
        <w:t>indirekt</w:t>
      </w:r>
      <w:proofErr w:type="spellEnd"/>
      <w:r w:rsidRPr="00A70EC9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A70EC9">
        <w:rPr>
          <w:rFonts w:ascii="Avenir Next LT Pro" w:eastAsia="Verdana" w:hAnsi="Avenir Next LT Pro" w:cs="Verdana"/>
          <w:color w:val="000000" w:themeColor="text1"/>
        </w:rPr>
        <w:t>restaurációs</w:t>
      </w:r>
      <w:proofErr w:type="spellEnd"/>
      <w:r w:rsidRPr="00A70EC9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A70EC9">
        <w:rPr>
          <w:rFonts w:ascii="Avenir Next LT Pro" w:eastAsia="Verdana" w:hAnsi="Avenir Next LT Pro" w:cs="Verdana"/>
          <w:color w:val="000000" w:themeColor="text1"/>
        </w:rPr>
        <w:t>stratégiákat</w:t>
      </w:r>
      <w:proofErr w:type="spellEnd"/>
      <w:r w:rsidRPr="00A70EC9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A70EC9">
        <w:rPr>
          <w:rFonts w:ascii="Avenir Next LT Pro" w:eastAsia="Verdana" w:hAnsi="Avenir Next LT Pro" w:cs="Verdana"/>
          <w:color w:val="000000" w:themeColor="text1"/>
        </w:rPr>
        <w:t>annak</w:t>
      </w:r>
      <w:proofErr w:type="spellEnd"/>
      <w:r w:rsidRPr="00A70EC9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A70EC9">
        <w:rPr>
          <w:rFonts w:ascii="Avenir Next LT Pro" w:eastAsia="Verdana" w:hAnsi="Avenir Next LT Pro" w:cs="Verdana"/>
          <w:color w:val="000000" w:themeColor="text1"/>
        </w:rPr>
        <w:t>érdekében</w:t>
      </w:r>
      <w:proofErr w:type="spellEnd"/>
      <w:r w:rsidRPr="00A70EC9">
        <w:rPr>
          <w:rFonts w:ascii="Avenir Next LT Pro" w:eastAsia="Verdana" w:hAnsi="Avenir Next LT Pro" w:cs="Verdana"/>
          <w:color w:val="000000" w:themeColor="text1"/>
        </w:rPr>
        <w:t xml:space="preserve">, </w:t>
      </w:r>
      <w:proofErr w:type="spellStart"/>
      <w:r w:rsidRPr="00A70EC9">
        <w:rPr>
          <w:rFonts w:ascii="Avenir Next LT Pro" w:eastAsia="Verdana" w:hAnsi="Avenir Next LT Pro" w:cs="Verdana"/>
          <w:color w:val="000000" w:themeColor="text1"/>
        </w:rPr>
        <w:t>hogy</w:t>
      </w:r>
      <w:proofErr w:type="spellEnd"/>
      <w:r w:rsidRPr="00A70EC9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A70EC9">
        <w:rPr>
          <w:rFonts w:ascii="Avenir Next LT Pro" w:eastAsia="Verdana" w:hAnsi="Avenir Next LT Pro" w:cs="Verdana"/>
          <w:color w:val="000000" w:themeColor="text1"/>
        </w:rPr>
        <w:t>az</w:t>
      </w:r>
      <w:proofErr w:type="spellEnd"/>
      <w:r w:rsidRPr="00A70EC9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A70EC9">
        <w:rPr>
          <w:rFonts w:ascii="Avenir Next LT Pro" w:eastAsia="Verdana" w:hAnsi="Avenir Next LT Pro" w:cs="Verdana"/>
          <w:color w:val="000000" w:themeColor="text1"/>
        </w:rPr>
        <w:t>egyes</w:t>
      </w:r>
      <w:proofErr w:type="spellEnd"/>
      <w:r w:rsidRPr="00A70EC9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A70EC9">
        <w:rPr>
          <w:rFonts w:ascii="Avenir Next LT Pro" w:eastAsia="Verdana" w:hAnsi="Avenir Next LT Pro" w:cs="Verdana"/>
          <w:color w:val="000000" w:themeColor="text1"/>
        </w:rPr>
        <w:t>páciensek</w:t>
      </w:r>
      <w:proofErr w:type="spellEnd"/>
      <w:r w:rsidRPr="00A70EC9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A70EC9">
        <w:rPr>
          <w:rFonts w:ascii="Avenir Next LT Pro" w:eastAsia="Verdana" w:hAnsi="Avenir Next LT Pro" w:cs="Verdana"/>
          <w:color w:val="000000" w:themeColor="text1"/>
        </w:rPr>
        <w:t>egyéni</w:t>
      </w:r>
      <w:proofErr w:type="spellEnd"/>
      <w:r w:rsidRPr="00A70EC9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A70EC9">
        <w:rPr>
          <w:rFonts w:ascii="Avenir Next LT Pro" w:eastAsia="Verdana" w:hAnsi="Avenir Next LT Pro" w:cs="Verdana"/>
          <w:color w:val="000000" w:themeColor="text1"/>
        </w:rPr>
        <w:t>szükségleteihez</w:t>
      </w:r>
      <w:proofErr w:type="spellEnd"/>
      <w:r w:rsidRPr="00A70EC9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A70EC9">
        <w:rPr>
          <w:rFonts w:ascii="Avenir Next LT Pro" w:eastAsia="Verdana" w:hAnsi="Avenir Next LT Pro" w:cs="Verdana"/>
          <w:color w:val="000000" w:themeColor="text1"/>
        </w:rPr>
        <w:t>igazodó</w:t>
      </w:r>
      <w:proofErr w:type="spellEnd"/>
      <w:r w:rsidRPr="00A70EC9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A70EC9">
        <w:rPr>
          <w:rFonts w:ascii="Avenir Next LT Pro" w:eastAsia="Verdana" w:hAnsi="Avenir Next LT Pro" w:cs="Verdana"/>
          <w:color w:val="000000" w:themeColor="text1"/>
        </w:rPr>
        <w:t>ellátást</w:t>
      </w:r>
      <w:proofErr w:type="spellEnd"/>
      <w:r w:rsidRPr="00A70EC9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A70EC9">
        <w:rPr>
          <w:rFonts w:ascii="Avenir Next LT Pro" w:eastAsia="Verdana" w:hAnsi="Avenir Next LT Pro" w:cs="Verdana"/>
          <w:color w:val="000000" w:themeColor="text1"/>
        </w:rPr>
        <w:t>biztosítson</w:t>
      </w:r>
      <w:proofErr w:type="spellEnd"/>
      <w:r w:rsidRPr="00A70EC9">
        <w:rPr>
          <w:rFonts w:ascii="Avenir Next LT Pro" w:eastAsia="Verdana" w:hAnsi="Avenir Next LT Pro" w:cs="Verdana"/>
          <w:color w:val="000000" w:themeColor="text1"/>
        </w:rPr>
        <w:t>.</w:t>
      </w:r>
    </w:p>
    <w:p w14:paraId="625C69BD" w14:textId="77777777" w:rsidR="009F7A7F" w:rsidRDefault="009F7A7F" w:rsidP="008342B2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</w:rPr>
      </w:pPr>
    </w:p>
    <w:p w14:paraId="6F486C31" w14:textId="521DFA5E" w:rsidR="008342B2" w:rsidRPr="008342B2" w:rsidRDefault="00A70EC9" w:rsidP="008342B2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</w:rPr>
      </w:pPr>
      <w:r w:rsidRPr="00A70EC9">
        <w:rPr>
          <w:rFonts w:ascii="Avenir Next LT Pro" w:eastAsia="Verdana" w:hAnsi="Avenir Next LT Pro" w:cs="Verdana"/>
          <w:b/>
          <w:bCs/>
          <w:color w:val="000000" w:themeColor="text1"/>
        </w:rPr>
        <w:t xml:space="preserve">A </w:t>
      </w:r>
      <w:proofErr w:type="spellStart"/>
      <w:r w:rsidRPr="00A70EC9">
        <w:rPr>
          <w:rFonts w:ascii="Avenir Next LT Pro" w:eastAsia="Verdana" w:hAnsi="Avenir Next LT Pro" w:cs="Verdana"/>
          <w:b/>
          <w:bCs/>
          <w:color w:val="000000" w:themeColor="text1"/>
        </w:rPr>
        <w:t>klinikai</w:t>
      </w:r>
      <w:proofErr w:type="spellEnd"/>
      <w:r w:rsidRPr="00A70EC9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proofErr w:type="spellStart"/>
      <w:r w:rsidRPr="00A70EC9">
        <w:rPr>
          <w:rFonts w:ascii="Avenir Next LT Pro" w:eastAsia="Verdana" w:hAnsi="Avenir Next LT Pro" w:cs="Verdana"/>
          <w:b/>
          <w:bCs/>
          <w:color w:val="000000" w:themeColor="text1"/>
        </w:rPr>
        <w:t>döntéshozatal</w:t>
      </w:r>
      <w:proofErr w:type="spellEnd"/>
      <w:r w:rsidRPr="00A70EC9">
        <w:rPr>
          <w:rFonts w:ascii="Avenir Next LT Pro" w:eastAsia="Verdana" w:hAnsi="Avenir Next LT Pro" w:cs="Verdana"/>
          <w:b/>
          <w:bCs/>
          <w:color w:val="000000" w:themeColor="text1"/>
        </w:rPr>
        <w:t xml:space="preserve"> </w:t>
      </w:r>
      <w:proofErr w:type="spellStart"/>
      <w:r w:rsidRPr="00A70EC9">
        <w:rPr>
          <w:rFonts w:ascii="Avenir Next LT Pro" w:eastAsia="Verdana" w:hAnsi="Avenir Next LT Pro" w:cs="Verdana"/>
          <w:b/>
          <w:bCs/>
          <w:color w:val="000000" w:themeColor="text1"/>
        </w:rPr>
        <w:t>támogatása</w:t>
      </w:r>
      <w:proofErr w:type="spellEnd"/>
    </w:p>
    <w:p w14:paraId="486B926E" w14:textId="57D3D004" w:rsidR="008342B2" w:rsidRPr="00FD15CA" w:rsidRDefault="008E0807" w:rsidP="008342B2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  <w:proofErr w:type="spellStart"/>
      <w:r w:rsidRPr="008E0807">
        <w:rPr>
          <w:rFonts w:ascii="Avenir Next LT Pro" w:eastAsia="Verdana" w:hAnsi="Avenir Next LT Pro" w:cs="Verdana"/>
          <w:color w:val="000000" w:themeColor="text1"/>
        </w:rPr>
        <w:t>Oktatási</w:t>
      </w:r>
      <w:proofErr w:type="spellEnd"/>
      <w:r w:rsidRPr="008E0807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0807">
        <w:rPr>
          <w:rFonts w:ascii="Avenir Next LT Pro" w:eastAsia="Verdana" w:hAnsi="Avenir Next LT Pro" w:cs="Verdana"/>
          <w:color w:val="000000" w:themeColor="text1"/>
        </w:rPr>
        <w:t>tartalmak</w:t>
      </w:r>
      <w:proofErr w:type="spellEnd"/>
      <w:r w:rsidRPr="008E0807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0807">
        <w:rPr>
          <w:rFonts w:ascii="Avenir Next LT Pro" w:eastAsia="Verdana" w:hAnsi="Avenir Next LT Pro" w:cs="Verdana"/>
          <w:color w:val="000000" w:themeColor="text1"/>
        </w:rPr>
        <w:t>és</w:t>
      </w:r>
      <w:proofErr w:type="spellEnd"/>
      <w:r w:rsidRPr="008E0807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0807">
        <w:rPr>
          <w:rFonts w:ascii="Avenir Next LT Pro" w:eastAsia="Verdana" w:hAnsi="Avenir Next LT Pro" w:cs="Verdana"/>
          <w:color w:val="000000" w:themeColor="text1"/>
        </w:rPr>
        <w:t>klinikai</w:t>
      </w:r>
      <w:proofErr w:type="spellEnd"/>
      <w:r w:rsidRPr="008E0807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0807">
        <w:rPr>
          <w:rFonts w:ascii="Avenir Next LT Pro" w:eastAsia="Verdana" w:hAnsi="Avenir Next LT Pro" w:cs="Verdana"/>
          <w:color w:val="000000" w:themeColor="text1"/>
        </w:rPr>
        <w:t>esetbemutatások</w:t>
      </w:r>
      <w:proofErr w:type="spellEnd"/>
      <w:r w:rsidRPr="008E0807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0807">
        <w:rPr>
          <w:rFonts w:ascii="Avenir Next LT Pro" w:eastAsia="Verdana" w:hAnsi="Avenir Next LT Pro" w:cs="Verdana"/>
          <w:color w:val="000000" w:themeColor="text1"/>
        </w:rPr>
        <w:t>révén</w:t>
      </w:r>
      <w:proofErr w:type="spellEnd"/>
      <w:r w:rsidRPr="008E0807">
        <w:rPr>
          <w:rFonts w:ascii="Avenir Next LT Pro" w:eastAsia="Verdana" w:hAnsi="Avenir Next LT Pro" w:cs="Verdana"/>
          <w:color w:val="000000" w:themeColor="text1"/>
        </w:rPr>
        <w:t xml:space="preserve"> a </w:t>
      </w:r>
      <w:proofErr w:type="spellStart"/>
      <w:r w:rsidRPr="008E0807">
        <w:rPr>
          <w:rFonts w:ascii="Avenir Next LT Pro" w:eastAsia="Verdana" w:hAnsi="Avenir Next LT Pro" w:cs="Verdana"/>
          <w:color w:val="000000" w:themeColor="text1"/>
        </w:rPr>
        <w:t>kampány</w:t>
      </w:r>
      <w:proofErr w:type="spellEnd"/>
      <w:r w:rsidRPr="008E0807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0807">
        <w:rPr>
          <w:rFonts w:ascii="Avenir Next LT Pro" w:eastAsia="Verdana" w:hAnsi="Avenir Next LT Pro" w:cs="Verdana"/>
          <w:color w:val="000000" w:themeColor="text1"/>
        </w:rPr>
        <w:t>célja</w:t>
      </w:r>
      <w:proofErr w:type="spellEnd"/>
      <w:r w:rsidRPr="008E0807">
        <w:rPr>
          <w:rFonts w:ascii="Avenir Next LT Pro" w:eastAsia="Verdana" w:hAnsi="Avenir Next LT Pro" w:cs="Verdana"/>
          <w:color w:val="000000" w:themeColor="text1"/>
        </w:rPr>
        <w:t xml:space="preserve">, </w:t>
      </w:r>
      <w:proofErr w:type="spellStart"/>
      <w:r w:rsidRPr="008E0807">
        <w:rPr>
          <w:rFonts w:ascii="Avenir Next LT Pro" w:eastAsia="Verdana" w:hAnsi="Avenir Next LT Pro" w:cs="Verdana"/>
          <w:color w:val="000000" w:themeColor="text1"/>
        </w:rPr>
        <w:t>hogy</w:t>
      </w:r>
      <w:proofErr w:type="spellEnd"/>
      <w:r w:rsidRPr="008E0807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0807">
        <w:rPr>
          <w:rFonts w:ascii="Avenir Next LT Pro" w:eastAsia="Verdana" w:hAnsi="Avenir Next LT Pro" w:cs="Verdana"/>
          <w:color w:val="000000" w:themeColor="text1"/>
        </w:rPr>
        <w:t>segítse</w:t>
      </w:r>
      <w:proofErr w:type="spellEnd"/>
      <w:r w:rsidRPr="008E0807">
        <w:rPr>
          <w:rFonts w:ascii="Avenir Next LT Pro" w:eastAsia="Verdana" w:hAnsi="Avenir Next LT Pro" w:cs="Verdana"/>
          <w:color w:val="000000" w:themeColor="text1"/>
        </w:rPr>
        <w:t xml:space="preserve"> a </w:t>
      </w:r>
      <w:proofErr w:type="spellStart"/>
      <w:r w:rsidRPr="008E0807">
        <w:rPr>
          <w:rFonts w:ascii="Avenir Next LT Pro" w:eastAsia="Verdana" w:hAnsi="Avenir Next LT Pro" w:cs="Verdana"/>
          <w:color w:val="000000" w:themeColor="text1"/>
        </w:rPr>
        <w:t>klinikusokat</w:t>
      </w:r>
      <w:proofErr w:type="spellEnd"/>
      <w:r w:rsidRPr="008E0807">
        <w:rPr>
          <w:rFonts w:ascii="Avenir Next LT Pro" w:eastAsia="Verdana" w:hAnsi="Avenir Next LT Pro" w:cs="Verdana"/>
          <w:color w:val="000000" w:themeColor="text1"/>
        </w:rPr>
        <w:t xml:space="preserve"> a </w:t>
      </w:r>
      <w:proofErr w:type="spellStart"/>
      <w:r w:rsidRPr="008E0807">
        <w:rPr>
          <w:rFonts w:ascii="Avenir Next LT Pro" w:eastAsia="Verdana" w:hAnsi="Avenir Next LT Pro" w:cs="Verdana"/>
          <w:color w:val="000000" w:themeColor="text1"/>
        </w:rPr>
        <w:t>direkt</w:t>
      </w:r>
      <w:proofErr w:type="spellEnd"/>
      <w:r w:rsidRPr="008E0807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0807">
        <w:rPr>
          <w:rFonts w:ascii="Avenir Next LT Pro" w:eastAsia="Verdana" w:hAnsi="Avenir Next LT Pro" w:cs="Verdana"/>
          <w:color w:val="000000" w:themeColor="text1"/>
        </w:rPr>
        <w:t>és</w:t>
      </w:r>
      <w:proofErr w:type="spellEnd"/>
      <w:r w:rsidRPr="008E0807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0807">
        <w:rPr>
          <w:rFonts w:ascii="Avenir Next LT Pro" w:eastAsia="Verdana" w:hAnsi="Avenir Next LT Pro" w:cs="Verdana"/>
          <w:color w:val="000000" w:themeColor="text1"/>
        </w:rPr>
        <w:t>indirekt</w:t>
      </w:r>
      <w:proofErr w:type="spellEnd"/>
      <w:r w:rsidRPr="008E0807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0807">
        <w:rPr>
          <w:rFonts w:ascii="Avenir Next LT Pro" w:eastAsia="Verdana" w:hAnsi="Avenir Next LT Pro" w:cs="Verdana"/>
          <w:color w:val="000000" w:themeColor="text1"/>
        </w:rPr>
        <w:t>megközelítések</w:t>
      </w:r>
      <w:proofErr w:type="spellEnd"/>
      <w:r w:rsidRPr="008E0807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0807">
        <w:rPr>
          <w:rFonts w:ascii="Avenir Next LT Pro" w:eastAsia="Verdana" w:hAnsi="Avenir Next LT Pro" w:cs="Verdana"/>
          <w:color w:val="000000" w:themeColor="text1"/>
        </w:rPr>
        <w:t>közötti</w:t>
      </w:r>
      <w:proofErr w:type="spellEnd"/>
      <w:r w:rsidRPr="008E0807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0807">
        <w:rPr>
          <w:rFonts w:ascii="Avenir Next LT Pro" w:eastAsia="Verdana" w:hAnsi="Avenir Next LT Pro" w:cs="Verdana"/>
          <w:color w:val="000000" w:themeColor="text1"/>
        </w:rPr>
        <w:t>magabiztos</w:t>
      </w:r>
      <w:proofErr w:type="spellEnd"/>
      <w:r w:rsidRPr="008E0807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0807">
        <w:rPr>
          <w:rFonts w:ascii="Avenir Next LT Pro" w:eastAsia="Verdana" w:hAnsi="Avenir Next LT Pro" w:cs="Verdana"/>
          <w:color w:val="000000" w:themeColor="text1"/>
        </w:rPr>
        <w:t>váltásban</w:t>
      </w:r>
      <w:proofErr w:type="spellEnd"/>
      <w:r w:rsidRPr="008E0807">
        <w:rPr>
          <w:rFonts w:ascii="Avenir Next LT Pro" w:eastAsia="Verdana" w:hAnsi="Avenir Next LT Pro" w:cs="Verdana"/>
          <w:color w:val="000000" w:themeColor="text1"/>
        </w:rPr>
        <w:t xml:space="preserve">, </w:t>
      </w:r>
      <w:proofErr w:type="spellStart"/>
      <w:r w:rsidRPr="008E0807">
        <w:rPr>
          <w:rFonts w:ascii="Avenir Next LT Pro" w:eastAsia="Verdana" w:hAnsi="Avenir Next LT Pro" w:cs="Verdana"/>
          <w:color w:val="000000" w:themeColor="text1"/>
        </w:rPr>
        <w:t>miközben</w:t>
      </w:r>
      <w:proofErr w:type="spellEnd"/>
      <w:r w:rsidRPr="008E0807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0807">
        <w:rPr>
          <w:rFonts w:ascii="Avenir Next LT Pro" w:eastAsia="Verdana" w:hAnsi="Avenir Next LT Pro" w:cs="Verdana"/>
          <w:color w:val="000000" w:themeColor="text1"/>
        </w:rPr>
        <w:t>fenntartják</w:t>
      </w:r>
      <w:proofErr w:type="spellEnd"/>
      <w:r w:rsidRPr="008E0807">
        <w:rPr>
          <w:rFonts w:ascii="Avenir Next LT Pro" w:eastAsia="Verdana" w:hAnsi="Avenir Next LT Pro" w:cs="Verdana"/>
          <w:color w:val="000000" w:themeColor="text1"/>
        </w:rPr>
        <w:t xml:space="preserve"> a </w:t>
      </w:r>
      <w:proofErr w:type="spellStart"/>
      <w:r w:rsidRPr="008E0807">
        <w:rPr>
          <w:rFonts w:ascii="Avenir Next LT Pro" w:eastAsia="Verdana" w:hAnsi="Avenir Next LT Pro" w:cs="Verdana"/>
          <w:color w:val="000000" w:themeColor="text1"/>
        </w:rPr>
        <w:t>minimálisan</w:t>
      </w:r>
      <w:proofErr w:type="spellEnd"/>
      <w:r w:rsidRPr="008E0807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0807">
        <w:rPr>
          <w:rFonts w:ascii="Avenir Next LT Pro" w:eastAsia="Verdana" w:hAnsi="Avenir Next LT Pro" w:cs="Verdana"/>
          <w:color w:val="000000" w:themeColor="text1"/>
        </w:rPr>
        <w:t>invazív</w:t>
      </w:r>
      <w:proofErr w:type="spellEnd"/>
      <w:r w:rsidRPr="008E0807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8E0807">
        <w:rPr>
          <w:rFonts w:ascii="Avenir Next LT Pro" w:eastAsia="Verdana" w:hAnsi="Avenir Next LT Pro" w:cs="Verdana"/>
          <w:color w:val="000000" w:themeColor="text1"/>
        </w:rPr>
        <w:t>szemléletet</w:t>
      </w:r>
      <w:proofErr w:type="spellEnd"/>
      <w:r w:rsidRPr="008E0807">
        <w:rPr>
          <w:rFonts w:ascii="Avenir Next LT Pro" w:eastAsia="Verdana" w:hAnsi="Avenir Next LT Pro" w:cs="Verdana"/>
          <w:color w:val="000000" w:themeColor="text1"/>
        </w:rPr>
        <w:t>.</w:t>
      </w:r>
    </w:p>
    <w:p w14:paraId="1DA670B1" w14:textId="46C306FF" w:rsidR="002A3D1C" w:rsidRPr="0045674B" w:rsidRDefault="00C70056" w:rsidP="007104C6">
      <w:pPr>
        <w:spacing w:after="120" w:line="360" w:lineRule="auto"/>
        <w:ind w:left="-992" w:right="-868"/>
        <w:rPr>
          <w:rFonts w:ascii="Avenir Next LT Pro" w:eastAsia="Verdana" w:hAnsi="Avenir Next LT Pro" w:cs="Verdana"/>
          <w:color w:val="000000" w:themeColor="text1"/>
        </w:rPr>
      </w:pPr>
      <w:r w:rsidRPr="00C70056">
        <w:rPr>
          <w:rFonts w:ascii="Avenir Next LT Pro" w:eastAsia="Verdana" w:hAnsi="Avenir Next LT Pro" w:cs="Verdana"/>
          <w:color w:val="000000" w:themeColor="text1"/>
        </w:rPr>
        <w:t xml:space="preserve">„A </w:t>
      </w:r>
      <w:proofErr w:type="spellStart"/>
      <w:r w:rsidRPr="00C70056">
        <w:rPr>
          <w:rFonts w:ascii="Avenir Next LT Pro" w:eastAsia="Verdana" w:hAnsi="Avenir Next LT Pro" w:cs="Verdana"/>
          <w:color w:val="000000" w:themeColor="text1"/>
        </w:rPr>
        <w:t>terápiás</w:t>
      </w:r>
      <w:proofErr w:type="spellEnd"/>
      <w:r w:rsidRPr="00C70056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C70056">
        <w:rPr>
          <w:rFonts w:ascii="Avenir Next LT Pro" w:eastAsia="Verdana" w:hAnsi="Avenir Next LT Pro" w:cs="Verdana"/>
          <w:color w:val="000000" w:themeColor="text1"/>
        </w:rPr>
        <w:t>döntések</w:t>
      </w:r>
      <w:proofErr w:type="spellEnd"/>
      <w:r w:rsidRPr="00C70056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C70056">
        <w:rPr>
          <w:rFonts w:ascii="Avenir Next LT Pro" w:eastAsia="Verdana" w:hAnsi="Avenir Next LT Pro" w:cs="Verdana"/>
          <w:color w:val="000000" w:themeColor="text1"/>
        </w:rPr>
        <w:t>meghozatalakor</w:t>
      </w:r>
      <w:proofErr w:type="spellEnd"/>
      <w:r w:rsidRPr="00C70056">
        <w:rPr>
          <w:rFonts w:ascii="Avenir Next LT Pro" w:eastAsia="Verdana" w:hAnsi="Avenir Next LT Pro" w:cs="Verdana"/>
          <w:color w:val="000000" w:themeColor="text1"/>
        </w:rPr>
        <w:t xml:space="preserve"> nem </w:t>
      </w:r>
      <w:proofErr w:type="spellStart"/>
      <w:r w:rsidRPr="00C70056">
        <w:rPr>
          <w:rFonts w:ascii="Avenir Next LT Pro" w:eastAsia="Verdana" w:hAnsi="Avenir Next LT Pro" w:cs="Verdana"/>
          <w:color w:val="000000" w:themeColor="text1"/>
        </w:rPr>
        <w:t>az</w:t>
      </w:r>
      <w:proofErr w:type="spellEnd"/>
      <w:r w:rsidRPr="00C70056">
        <w:rPr>
          <w:rFonts w:ascii="Avenir Next LT Pro" w:eastAsia="Verdana" w:hAnsi="Avenir Next LT Pro" w:cs="Verdana"/>
          <w:color w:val="000000" w:themeColor="text1"/>
        </w:rPr>
        <w:t xml:space="preserve"> a </w:t>
      </w:r>
      <w:proofErr w:type="spellStart"/>
      <w:r w:rsidRPr="00C70056">
        <w:rPr>
          <w:rFonts w:ascii="Avenir Next LT Pro" w:eastAsia="Verdana" w:hAnsi="Avenir Next LT Pro" w:cs="Verdana"/>
          <w:color w:val="000000" w:themeColor="text1"/>
        </w:rPr>
        <w:t>kérdés</w:t>
      </w:r>
      <w:proofErr w:type="spellEnd"/>
      <w:r w:rsidRPr="00C70056">
        <w:rPr>
          <w:rFonts w:ascii="Avenir Next LT Pro" w:eastAsia="Verdana" w:hAnsi="Avenir Next LT Pro" w:cs="Verdana"/>
          <w:color w:val="000000" w:themeColor="text1"/>
        </w:rPr>
        <w:t xml:space="preserve">, </w:t>
      </w:r>
      <w:proofErr w:type="spellStart"/>
      <w:r w:rsidRPr="00C70056">
        <w:rPr>
          <w:rFonts w:ascii="Avenir Next LT Pro" w:eastAsia="Verdana" w:hAnsi="Avenir Next LT Pro" w:cs="Verdana"/>
          <w:color w:val="000000" w:themeColor="text1"/>
        </w:rPr>
        <w:t>hogy</w:t>
      </w:r>
      <w:proofErr w:type="spellEnd"/>
      <w:r w:rsidRPr="00C70056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C70056">
        <w:rPr>
          <w:rFonts w:ascii="Avenir Next LT Pro" w:eastAsia="Verdana" w:hAnsi="Avenir Next LT Pro" w:cs="Verdana"/>
          <w:color w:val="000000" w:themeColor="text1"/>
        </w:rPr>
        <w:t>egyik</w:t>
      </w:r>
      <w:proofErr w:type="spellEnd"/>
      <w:r w:rsidRPr="00C70056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C70056">
        <w:rPr>
          <w:rFonts w:ascii="Avenir Next LT Pro" w:eastAsia="Verdana" w:hAnsi="Avenir Next LT Pro" w:cs="Verdana"/>
          <w:color w:val="000000" w:themeColor="text1"/>
        </w:rPr>
        <w:t>technika</w:t>
      </w:r>
      <w:proofErr w:type="spellEnd"/>
      <w:r w:rsidRPr="00C70056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C70056">
        <w:rPr>
          <w:rFonts w:ascii="Avenir Next LT Pro" w:eastAsia="Verdana" w:hAnsi="Avenir Next LT Pro" w:cs="Verdana"/>
          <w:color w:val="000000" w:themeColor="text1"/>
        </w:rPr>
        <w:t>vagy</w:t>
      </w:r>
      <w:proofErr w:type="spellEnd"/>
      <w:r w:rsidRPr="00C70056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C70056">
        <w:rPr>
          <w:rFonts w:ascii="Avenir Next LT Pro" w:eastAsia="Verdana" w:hAnsi="Avenir Next LT Pro" w:cs="Verdana"/>
          <w:color w:val="000000" w:themeColor="text1"/>
        </w:rPr>
        <w:t>anyag</w:t>
      </w:r>
      <w:proofErr w:type="spellEnd"/>
      <w:r w:rsidRPr="00C70056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C70056">
        <w:rPr>
          <w:rFonts w:ascii="Avenir Next LT Pro" w:eastAsia="Verdana" w:hAnsi="Avenir Next LT Pro" w:cs="Verdana"/>
          <w:color w:val="000000" w:themeColor="text1"/>
        </w:rPr>
        <w:t>jobb</w:t>
      </w:r>
      <w:proofErr w:type="spellEnd"/>
      <w:r w:rsidRPr="00C70056">
        <w:rPr>
          <w:rFonts w:ascii="Avenir Next LT Pro" w:eastAsia="Verdana" w:hAnsi="Avenir Next LT Pro" w:cs="Verdana"/>
          <w:color w:val="000000" w:themeColor="text1"/>
        </w:rPr>
        <w:t xml:space="preserve">-e a </w:t>
      </w:r>
      <w:proofErr w:type="spellStart"/>
      <w:r w:rsidRPr="00C70056">
        <w:rPr>
          <w:rFonts w:ascii="Avenir Next LT Pro" w:eastAsia="Verdana" w:hAnsi="Avenir Next LT Pro" w:cs="Verdana"/>
          <w:color w:val="000000" w:themeColor="text1"/>
        </w:rPr>
        <w:t>másiknál</w:t>
      </w:r>
      <w:proofErr w:type="spellEnd"/>
      <w:r w:rsidRPr="00C70056">
        <w:rPr>
          <w:rFonts w:ascii="Avenir Next LT Pro" w:eastAsia="Verdana" w:hAnsi="Avenir Next LT Pro" w:cs="Verdana"/>
          <w:color w:val="000000" w:themeColor="text1"/>
        </w:rPr>
        <w:t xml:space="preserve">” – </w:t>
      </w:r>
      <w:proofErr w:type="spellStart"/>
      <w:r w:rsidRPr="00C70056">
        <w:rPr>
          <w:rFonts w:ascii="Avenir Next LT Pro" w:eastAsia="Verdana" w:hAnsi="Avenir Next LT Pro" w:cs="Verdana"/>
          <w:color w:val="000000" w:themeColor="text1"/>
        </w:rPr>
        <w:t>mondja</w:t>
      </w:r>
      <w:proofErr w:type="spellEnd"/>
      <w:r w:rsidRPr="00C70056">
        <w:rPr>
          <w:rFonts w:ascii="Avenir Next LT Pro" w:eastAsia="Verdana" w:hAnsi="Avenir Next LT Pro" w:cs="Verdana"/>
          <w:color w:val="000000" w:themeColor="text1"/>
        </w:rPr>
        <w:t xml:space="preserve"> Adriano Teixeira, a GC </w:t>
      </w:r>
      <w:proofErr w:type="spellStart"/>
      <w:r w:rsidRPr="00C70056">
        <w:rPr>
          <w:rFonts w:ascii="Avenir Next LT Pro" w:eastAsia="Verdana" w:hAnsi="Avenir Next LT Pro" w:cs="Verdana"/>
          <w:color w:val="000000" w:themeColor="text1"/>
        </w:rPr>
        <w:t>oktatási</w:t>
      </w:r>
      <w:proofErr w:type="spellEnd"/>
      <w:r w:rsidRPr="00C70056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C70056">
        <w:rPr>
          <w:rFonts w:ascii="Avenir Next LT Pro" w:eastAsia="Verdana" w:hAnsi="Avenir Next LT Pro" w:cs="Verdana"/>
          <w:color w:val="000000" w:themeColor="text1"/>
        </w:rPr>
        <w:t>központjának</w:t>
      </w:r>
      <w:proofErr w:type="spellEnd"/>
      <w:r w:rsidRPr="00C70056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C70056">
        <w:rPr>
          <w:rFonts w:ascii="Avenir Next LT Pro" w:eastAsia="Verdana" w:hAnsi="Avenir Next LT Pro" w:cs="Verdana"/>
          <w:color w:val="000000" w:themeColor="text1"/>
        </w:rPr>
        <w:t>műszaki</w:t>
      </w:r>
      <w:proofErr w:type="spellEnd"/>
      <w:r w:rsidRPr="00C70056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C70056">
        <w:rPr>
          <w:rFonts w:ascii="Avenir Next LT Pro" w:eastAsia="Verdana" w:hAnsi="Avenir Next LT Pro" w:cs="Verdana"/>
          <w:color w:val="000000" w:themeColor="text1"/>
        </w:rPr>
        <w:t>képzési</w:t>
      </w:r>
      <w:proofErr w:type="spellEnd"/>
      <w:r w:rsidRPr="00C70056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C70056">
        <w:rPr>
          <w:rFonts w:ascii="Avenir Next LT Pro" w:eastAsia="Verdana" w:hAnsi="Avenir Next LT Pro" w:cs="Verdana"/>
          <w:color w:val="000000" w:themeColor="text1"/>
        </w:rPr>
        <w:t>vezetője</w:t>
      </w:r>
      <w:proofErr w:type="spellEnd"/>
      <w:r w:rsidRPr="00C70056">
        <w:rPr>
          <w:rFonts w:ascii="Avenir Next LT Pro" w:eastAsia="Verdana" w:hAnsi="Avenir Next LT Pro" w:cs="Verdana"/>
          <w:color w:val="000000" w:themeColor="text1"/>
        </w:rPr>
        <w:t>. „</w:t>
      </w:r>
      <w:proofErr w:type="spellStart"/>
      <w:r w:rsidRPr="00C70056">
        <w:rPr>
          <w:rFonts w:ascii="Avenir Next LT Pro" w:eastAsia="Verdana" w:hAnsi="Avenir Next LT Pro" w:cs="Verdana"/>
          <w:color w:val="000000" w:themeColor="text1"/>
        </w:rPr>
        <w:t>Sokkal</w:t>
      </w:r>
      <w:proofErr w:type="spellEnd"/>
      <w:r w:rsidRPr="00C70056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C70056">
        <w:rPr>
          <w:rFonts w:ascii="Avenir Next LT Pro" w:eastAsia="Verdana" w:hAnsi="Avenir Next LT Pro" w:cs="Verdana"/>
          <w:color w:val="000000" w:themeColor="text1"/>
        </w:rPr>
        <w:t>inkább</w:t>
      </w:r>
      <w:proofErr w:type="spellEnd"/>
      <w:r w:rsidRPr="00C70056">
        <w:rPr>
          <w:rFonts w:ascii="Avenir Next LT Pro" w:eastAsia="Verdana" w:hAnsi="Avenir Next LT Pro" w:cs="Verdana"/>
          <w:color w:val="000000" w:themeColor="text1"/>
        </w:rPr>
        <w:t xml:space="preserve"> a </w:t>
      </w:r>
      <w:proofErr w:type="spellStart"/>
      <w:r w:rsidRPr="00C70056">
        <w:rPr>
          <w:rFonts w:ascii="Avenir Next LT Pro" w:eastAsia="Verdana" w:hAnsi="Avenir Next LT Pro" w:cs="Verdana"/>
          <w:color w:val="000000" w:themeColor="text1"/>
        </w:rPr>
        <w:t>probléma</w:t>
      </w:r>
      <w:proofErr w:type="spellEnd"/>
      <w:r w:rsidRPr="00C70056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C70056">
        <w:rPr>
          <w:rFonts w:ascii="Avenir Next LT Pro" w:eastAsia="Verdana" w:hAnsi="Avenir Next LT Pro" w:cs="Verdana"/>
          <w:color w:val="000000" w:themeColor="text1"/>
        </w:rPr>
        <w:t>lényegének</w:t>
      </w:r>
      <w:proofErr w:type="spellEnd"/>
      <w:r w:rsidRPr="00C70056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C70056">
        <w:rPr>
          <w:rFonts w:ascii="Avenir Next LT Pro" w:eastAsia="Verdana" w:hAnsi="Avenir Next LT Pro" w:cs="Verdana"/>
          <w:color w:val="000000" w:themeColor="text1"/>
        </w:rPr>
        <w:t>megértéséről</w:t>
      </w:r>
      <w:proofErr w:type="spellEnd"/>
      <w:r w:rsidRPr="00C70056">
        <w:rPr>
          <w:rFonts w:ascii="Avenir Next LT Pro" w:eastAsia="Verdana" w:hAnsi="Avenir Next LT Pro" w:cs="Verdana"/>
          <w:color w:val="000000" w:themeColor="text1"/>
        </w:rPr>
        <w:t xml:space="preserve">, </w:t>
      </w:r>
      <w:proofErr w:type="spellStart"/>
      <w:r w:rsidRPr="00C70056">
        <w:rPr>
          <w:rFonts w:ascii="Avenir Next LT Pro" w:eastAsia="Verdana" w:hAnsi="Avenir Next LT Pro" w:cs="Verdana"/>
          <w:color w:val="000000" w:themeColor="text1"/>
        </w:rPr>
        <w:t>valamint</w:t>
      </w:r>
      <w:proofErr w:type="spellEnd"/>
      <w:r w:rsidRPr="00C70056">
        <w:rPr>
          <w:rFonts w:ascii="Avenir Next LT Pro" w:eastAsia="Verdana" w:hAnsi="Avenir Next LT Pro" w:cs="Verdana"/>
          <w:color w:val="000000" w:themeColor="text1"/>
        </w:rPr>
        <w:t xml:space="preserve"> a </w:t>
      </w:r>
      <w:proofErr w:type="spellStart"/>
      <w:r w:rsidRPr="00C70056">
        <w:rPr>
          <w:rFonts w:ascii="Avenir Next LT Pro" w:eastAsia="Verdana" w:hAnsi="Avenir Next LT Pro" w:cs="Verdana"/>
          <w:color w:val="000000" w:themeColor="text1"/>
        </w:rPr>
        <w:t>megfelelő</w:t>
      </w:r>
      <w:proofErr w:type="spellEnd"/>
      <w:r w:rsidRPr="00C70056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C70056">
        <w:rPr>
          <w:rFonts w:ascii="Avenir Next LT Pro" w:eastAsia="Verdana" w:hAnsi="Avenir Next LT Pro" w:cs="Verdana"/>
          <w:color w:val="000000" w:themeColor="text1"/>
        </w:rPr>
        <w:t>anyag</w:t>
      </w:r>
      <w:proofErr w:type="spellEnd"/>
      <w:r w:rsidRPr="00C70056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C70056">
        <w:rPr>
          <w:rFonts w:ascii="Avenir Next LT Pro" w:eastAsia="Verdana" w:hAnsi="Avenir Next LT Pro" w:cs="Verdana"/>
          <w:color w:val="000000" w:themeColor="text1"/>
        </w:rPr>
        <w:t>és</w:t>
      </w:r>
      <w:proofErr w:type="spellEnd"/>
      <w:r w:rsidRPr="00C70056">
        <w:rPr>
          <w:rFonts w:ascii="Avenir Next LT Pro" w:eastAsia="Verdana" w:hAnsi="Avenir Next LT Pro" w:cs="Verdana"/>
          <w:color w:val="000000" w:themeColor="text1"/>
        </w:rPr>
        <w:t xml:space="preserve"> a </w:t>
      </w:r>
      <w:proofErr w:type="spellStart"/>
      <w:r w:rsidRPr="00C70056">
        <w:rPr>
          <w:rFonts w:ascii="Avenir Next LT Pro" w:eastAsia="Verdana" w:hAnsi="Avenir Next LT Pro" w:cs="Verdana"/>
          <w:color w:val="000000" w:themeColor="text1"/>
        </w:rPr>
        <w:t>megfelelő</w:t>
      </w:r>
      <w:proofErr w:type="spellEnd"/>
      <w:r w:rsidRPr="00C70056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C70056">
        <w:rPr>
          <w:rFonts w:ascii="Avenir Next LT Pro" w:eastAsia="Verdana" w:hAnsi="Avenir Next LT Pro" w:cs="Verdana"/>
          <w:color w:val="000000" w:themeColor="text1"/>
        </w:rPr>
        <w:t>kezelési</w:t>
      </w:r>
      <w:proofErr w:type="spellEnd"/>
      <w:r w:rsidRPr="00C70056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C70056">
        <w:rPr>
          <w:rFonts w:ascii="Avenir Next LT Pro" w:eastAsia="Verdana" w:hAnsi="Avenir Next LT Pro" w:cs="Verdana"/>
          <w:color w:val="000000" w:themeColor="text1"/>
        </w:rPr>
        <w:t>megoldás</w:t>
      </w:r>
      <w:proofErr w:type="spellEnd"/>
      <w:r w:rsidRPr="00C70056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C70056">
        <w:rPr>
          <w:rFonts w:ascii="Avenir Next LT Pro" w:eastAsia="Verdana" w:hAnsi="Avenir Next LT Pro" w:cs="Verdana"/>
          <w:color w:val="000000" w:themeColor="text1"/>
        </w:rPr>
        <w:t>kiválasztásáról</w:t>
      </w:r>
      <w:proofErr w:type="spellEnd"/>
      <w:r w:rsidRPr="00C70056">
        <w:rPr>
          <w:rFonts w:ascii="Avenir Next LT Pro" w:eastAsia="Verdana" w:hAnsi="Avenir Next LT Pro" w:cs="Verdana"/>
          <w:color w:val="000000" w:themeColor="text1"/>
        </w:rPr>
        <w:t xml:space="preserve"> van </w:t>
      </w:r>
      <w:proofErr w:type="spellStart"/>
      <w:r w:rsidRPr="00C70056">
        <w:rPr>
          <w:rFonts w:ascii="Avenir Next LT Pro" w:eastAsia="Verdana" w:hAnsi="Avenir Next LT Pro" w:cs="Verdana"/>
          <w:color w:val="000000" w:themeColor="text1"/>
        </w:rPr>
        <w:t>szó</w:t>
      </w:r>
      <w:proofErr w:type="spellEnd"/>
      <w:r w:rsidRPr="00C70056">
        <w:rPr>
          <w:rFonts w:ascii="Avenir Next LT Pro" w:eastAsia="Verdana" w:hAnsi="Avenir Next LT Pro" w:cs="Verdana"/>
          <w:color w:val="000000" w:themeColor="text1"/>
        </w:rPr>
        <w:t xml:space="preserve">, a </w:t>
      </w:r>
      <w:proofErr w:type="spellStart"/>
      <w:r w:rsidRPr="00C70056">
        <w:rPr>
          <w:rFonts w:ascii="Avenir Next LT Pro" w:eastAsia="Verdana" w:hAnsi="Avenir Next LT Pro" w:cs="Verdana"/>
          <w:color w:val="000000" w:themeColor="text1"/>
        </w:rPr>
        <w:t>megfelelő</w:t>
      </w:r>
      <w:proofErr w:type="spellEnd"/>
      <w:r w:rsidRPr="00C70056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C70056">
        <w:rPr>
          <w:rFonts w:ascii="Avenir Next LT Pro" w:eastAsia="Verdana" w:hAnsi="Avenir Next LT Pro" w:cs="Verdana"/>
          <w:color w:val="000000" w:themeColor="text1"/>
        </w:rPr>
        <w:t>cél</w:t>
      </w:r>
      <w:proofErr w:type="spellEnd"/>
      <w:r w:rsidRPr="00C70056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C70056">
        <w:rPr>
          <w:rFonts w:ascii="Avenir Next LT Pro" w:eastAsia="Verdana" w:hAnsi="Avenir Next LT Pro" w:cs="Verdana"/>
          <w:color w:val="000000" w:themeColor="text1"/>
        </w:rPr>
        <w:t>érdekében</w:t>
      </w:r>
      <w:proofErr w:type="spellEnd"/>
      <w:r w:rsidRPr="00C70056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C70056">
        <w:rPr>
          <w:rFonts w:ascii="Avenir Next LT Pro" w:eastAsia="Verdana" w:hAnsi="Avenir Next LT Pro" w:cs="Verdana"/>
          <w:color w:val="000000" w:themeColor="text1"/>
        </w:rPr>
        <w:t>és</w:t>
      </w:r>
      <w:proofErr w:type="spellEnd"/>
      <w:r w:rsidRPr="00C70056">
        <w:rPr>
          <w:rFonts w:ascii="Avenir Next LT Pro" w:eastAsia="Verdana" w:hAnsi="Avenir Next LT Pro" w:cs="Verdana"/>
          <w:color w:val="000000" w:themeColor="text1"/>
        </w:rPr>
        <w:t xml:space="preserve"> a </w:t>
      </w:r>
      <w:proofErr w:type="spellStart"/>
      <w:r w:rsidRPr="00C70056">
        <w:rPr>
          <w:rFonts w:ascii="Avenir Next LT Pro" w:eastAsia="Verdana" w:hAnsi="Avenir Next LT Pro" w:cs="Verdana"/>
          <w:color w:val="000000" w:themeColor="text1"/>
        </w:rPr>
        <w:t>megfelelő</w:t>
      </w:r>
      <w:proofErr w:type="spellEnd"/>
      <w:r w:rsidRPr="00C70056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C70056">
        <w:rPr>
          <w:rFonts w:ascii="Avenir Next LT Pro" w:eastAsia="Verdana" w:hAnsi="Avenir Next LT Pro" w:cs="Verdana"/>
          <w:color w:val="000000" w:themeColor="text1"/>
        </w:rPr>
        <w:t>időben</w:t>
      </w:r>
      <w:proofErr w:type="spellEnd"/>
      <w:r w:rsidRPr="00C70056">
        <w:rPr>
          <w:rFonts w:ascii="Avenir Next LT Pro" w:eastAsia="Verdana" w:hAnsi="Avenir Next LT Pro" w:cs="Verdana"/>
          <w:color w:val="000000" w:themeColor="text1"/>
        </w:rPr>
        <w:t xml:space="preserve"> – </w:t>
      </w:r>
      <w:proofErr w:type="spellStart"/>
      <w:r w:rsidRPr="00C70056">
        <w:rPr>
          <w:rFonts w:ascii="Avenir Next LT Pro" w:eastAsia="Verdana" w:hAnsi="Avenir Next LT Pro" w:cs="Verdana"/>
          <w:color w:val="000000" w:themeColor="text1"/>
        </w:rPr>
        <w:t>mindvégig</w:t>
      </w:r>
      <w:proofErr w:type="spellEnd"/>
      <w:r w:rsidRPr="00C70056">
        <w:rPr>
          <w:rFonts w:ascii="Avenir Next LT Pro" w:eastAsia="Verdana" w:hAnsi="Avenir Next LT Pro" w:cs="Verdana"/>
          <w:color w:val="000000" w:themeColor="text1"/>
        </w:rPr>
        <w:t xml:space="preserve"> a </w:t>
      </w:r>
      <w:proofErr w:type="spellStart"/>
      <w:r w:rsidRPr="00C70056">
        <w:rPr>
          <w:rFonts w:ascii="Avenir Next LT Pro" w:eastAsia="Verdana" w:hAnsi="Avenir Next LT Pro" w:cs="Verdana"/>
          <w:color w:val="000000" w:themeColor="text1"/>
        </w:rPr>
        <w:t>fogszövet</w:t>
      </w:r>
      <w:proofErr w:type="spellEnd"/>
      <w:r w:rsidRPr="00C70056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C70056">
        <w:rPr>
          <w:rFonts w:ascii="Avenir Next LT Pro" w:eastAsia="Verdana" w:hAnsi="Avenir Next LT Pro" w:cs="Verdana"/>
          <w:color w:val="000000" w:themeColor="text1"/>
        </w:rPr>
        <w:t>megőrzését</w:t>
      </w:r>
      <w:proofErr w:type="spellEnd"/>
      <w:r w:rsidRPr="00C70056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C70056">
        <w:rPr>
          <w:rFonts w:ascii="Avenir Next LT Pro" w:eastAsia="Verdana" w:hAnsi="Avenir Next LT Pro" w:cs="Verdana"/>
          <w:color w:val="000000" w:themeColor="text1"/>
        </w:rPr>
        <w:t>tekintve</w:t>
      </w:r>
      <w:proofErr w:type="spellEnd"/>
      <w:r w:rsidRPr="00C70056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C70056">
        <w:rPr>
          <w:rFonts w:ascii="Avenir Next LT Pro" w:eastAsia="Verdana" w:hAnsi="Avenir Next LT Pro" w:cs="Verdana"/>
          <w:color w:val="000000" w:themeColor="text1"/>
        </w:rPr>
        <w:t>vezérelvnek</w:t>
      </w:r>
      <w:proofErr w:type="spellEnd"/>
      <w:r w:rsidRPr="00C70056">
        <w:rPr>
          <w:rFonts w:ascii="Avenir Next LT Pro" w:eastAsia="Verdana" w:hAnsi="Avenir Next LT Pro" w:cs="Verdana"/>
          <w:color w:val="000000" w:themeColor="text1"/>
        </w:rPr>
        <w:t>.”</w:t>
      </w:r>
    </w:p>
    <w:p w14:paraId="65130CEA" w14:textId="42349FD6" w:rsidR="0045674B" w:rsidRPr="0045674B" w:rsidRDefault="00314BFE" w:rsidP="0045674B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</w:rPr>
      </w:pPr>
      <w:r w:rsidRPr="00314BFE">
        <w:rPr>
          <w:rFonts w:ascii="Avenir Next LT Pro" w:eastAsia="Verdana" w:hAnsi="Avenir Next LT Pro" w:cs="Verdana"/>
          <w:b/>
          <w:bCs/>
          <w:color w:val="000000" w:themeColor="text1"/>
        </w:rPr>
        <w:t xml:space="preserve">A </w:t>
      </w:r>
      <w:proofErr w:type="spellStart"/>
      <w:r w:rsidRPr="00314BFE">
        <w:rPr>
          <w:rFonts w:ascii="Avenir Next LT Pro" w:eastAsia="Verdana" w:hAnsi="Avenir Next LT Pro" w:cs="Verdana"/>
          <w:b/>
          <w:bCs/>
          <w:color w:val="000000" w:themeColor="text1"/>
        </w:rPr>
        <w:t>kampányról</w:t>
      </w:r>
      <w:proofErr w:type="spellEnd"/>
    </w:p>
    <w:p w14:paraId="26E35622" w14:textId="1F779094" w:rsidR="0045674B" w:rsidRPr="0045674B" w:rsidRDefault="00B17BFD" w:rsidP="0045674B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  <w:r w:rsidRPr="00B17BFD">
        <w:rPr>
          <w:rFonts w:ascii="Avenir Next LT Pro" w:eastAsia="Verdana" w:hAnsi="Avenir Next LT Pro" w:cs="Verdana"/>
          <w:color w:val="000000" w:themeColor="text1"/>
        </w:rPr>
        <w:t xml:space="preserve">A </w:t>
      </w:r>
      <w:proofErr w:type="spellStart"/>
      <w:r w:rsidRPr="00B17BFD">
        <w:rPr>
          <w:rFonts w:ascii="Avenir Next LT Pro" w:eastAsia="Verdana" w:hAnsi="Avenir Next LT Pro" w:cs="Verdana"/>
          <w:color w:val="000000" w:themeColor="text1"/>
        </w:rPr>
        <w:t>kampány</w:t>
      </w:r>
      <w:proofErr w:type="spellEnd"/>
      <w:r w:rsidRPr="00B17BFD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B17BFD">
        <w:rPr>
          <w:rFonts w:ascii="Avenir Next LT Pro" w:eastAsia="Verdana" w:hAnsi="Avenir Next LT Pro" w:cs="Verdana"/>
          <w:color w:val="000000" w:themeColor="text1"/>
        </w:rPr>
        <w:t>több</w:t>
      </w:r>
      <w:proofErr w:type="spellEnd"/>
      <w:r w:rsidRPr="00B17BFD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B17BFD">
        <w:rPr>
          <w:rFonts w:ascii="Avenir Next LT Pro" w:eastAsia="Verdana" w:hAnsi="Avenir Next LT Pro" w:cs="Verdana"/>
          <w:color w:val="000000" w:themeColor="text1"/>
        </w:rPr>
        <w:t>csatornán</w:t>
      </w:r>
      <w:proofErr w:type="spellEnd"/>
      <w:r w:rsidRPr="00B17BFD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B17BFD">
        <w:rPr>
          <w:rFonts w:ascii="Avenir Next LT Pro" w:eastAsia="Verdana" w:hAnsi="Avenir Next LT Pro" w:cs="Verdana"/>
          <w:color w:val="000000" w:themeColor="text1"/>
        </w:rPr>
        <w:t>keresztül</w:t>
      </w:r>
      <w:proofErr w:type="spellEnd"/>
      <w:r w:rsidRPr="00B17BFD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B17BFD">
        <w:rPr>
          <w:rFonts w:ascii="Avenir Next LT Pro" w:eastAsia="Verdana" w:hAnsi="Avenir Next LT Pro" w:cs="Verdana"/>
          <w:color w:val="000000" w:themeColor="text1"/>
        </w:rPr>
        <w:t>valósul</w:t>
      </w:r>
      <w:proofErr w:type="spellEnd"/>
      <w:r w:rsidRPr="00B17BFD">
        <w:rPr>
          <w:rFonts w:ascii="Avenir Next LT Pro" w:eastAsia="Verdana" w:hAnsi="Avenir Next LT Pro" w:cs="Verdana"/>
          <w:color w:val="000000" w:themeColor="text1"/>
        </w:rPr>
        <w:t xml:space="preserve"> meg, </w:t>
      </w:r>
      <w:proofErr w:type="spellStart"/>
      <w:r w:rsidRPr="00B17BFD">
        <w:rPr>
          <w:rFonts w:ascii="Avenir Next LT Pro" w:eastAsia="Verdana" w:hAnsi="Avenir Next LT Pro" w:cs="Verdana"/>
          <w:color w:val="000000" w:themeColor="text1"/>
        </w:rPr>
        <w:t>többek</w:t>
      </w:r>
      <w:proofErr w:type="spellEnd"/>
      <w:r w:rsidRPr="00B17BFD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B17BFD">
        <w:rPr>
          <w:rFonts w:ascii="Avenir Next LT Pro" w:eastAsia="Verdana" w:hAnsi="Avenir Next LT Pro" w:cs="Verdana"/>
          <w:color w:val="000000" w:themeColor="text1"/>
        </w:rPr>
        <w:t>között</w:t>
      </w:r>
      <w:proofErr w:type="spellEnd"/>
      <w:r w:rsidRPr="00B17BFD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B17BFD">
        <w:rPr>
          <w:rFonts w:ascii="Avenir Next LT Pro" w:eastAsia="Verdana" w:hAnsi="Avenir Next LT Pro" w:cs="Verdana"/>
          <w:color w:val="000000" w:themeColor="text1"/>
        </w:rPr>
        <w:t>szakmai</w:t>
      </w:r>
      <w:proofErr w:type="spellEnd"/>
      <w:r w:rsidRPr="00B17BFD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B17BFD">
        <w:rPr>
          <w:rFonts w:ascii="Avenir Next LT Pro" w:eastAsia="Verdana" w:hAnsi="Avenir Next LT Pro" w:cs="Verdana"/>
          <w:color w:val="000000" w:themeColor="text1"/>
        </w:rPr>
        <w:t>kiadványokban</w:t>
      </w:r>
      <w:proofErr w:type="spellEnd"/>
      <w:r w:rsidRPr="00B17BFD">
        <w:rPr>
          <w:rFonts w:ascii="Avenir Next LT Pro" w:eastAsia="Verdana" w:hAnsi="Avenir Next LT Pro" w:cs="Verdana"/>
          <w:color w:val="000000" w:themeColor="text1"/>
        </w:rPr>
        <w:t xml:space="preserve">, </w:t>
      </w:r>
      <w:proofErr w:type="spellStart"/>
      <w:r w:rsidRPr="00B17BFD">
        <w:rPr>
          <w:rFonts w:ascii="Avenir Next LT Pro" w:eastAsia="Verdana" w:hAnsi="Avenir Next LT Pro" w:cs="Verdana"/>
          <w:color w:val="000000" w:themeColor="text1"/>
        </w:rPr>
        <w:t>digitális</w:t>
      </w:r>
      <w:proofErr w:type="spellEnd"/>
      <w:r w:rsidRPr="00B17BFD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B17BFD">
        <w:rPr>
          <w:rFonts w:ascii="Avenir Next LT Pro" w:eastAsia="Verdana" w:hAnsi="Avenir Next LT Pro" w:cs="Verdana"/>
          <w:color w:val="000000" w:themeColor="text1"/>
        </w:rPr>
        <w:t>felületeken</w:t>
      </w:r>
      <w:proofErr w:type="spellEnd"/>
      <w:r w:rsidRPr="00B17BFD">
        <w:rPr>
          <w:rFonts w:ascii="Avenir Next LT Pro" w:eastAsia="Verdana" w:hAnsi="Avenir Next LT Pro" w:cs="Verdana"/>
          <w:color w:val="000000" w:themeColor="text1"/>
        </w:rPr>
        <w:t xml:space="preserve">, </w:t>
      </w:r>
      <w:proofErr w:type="spellStart"/>
      <w:r w:rsidRPr="00B17BFD">
        <w:rPr>
          <w:rFonts w:ascii="Avenir Next LT Pro" w:eastAsia="Verdana" w:hAnsi="Avenir Next LT Pro" w:cs="Verdana"/>
          <w:color w:val="000000" w:themeColor="text1"/>
        </w:rPr>
        <w:t>klinikai</w:t>
      </w:r>
      <w:proofErr w:type="spellEnd"/>
      <w:r w:rsidRPr="00B17BFD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B17BFD">
        <w:rPr>
          <w:rFonts w:ascii="Avenir Next LT Pro" w:eastAsia="Verdana" w:hAnsi="Avenir Next LT Pro" w:cs="Verdana"/>
          <w:color w:val="000000" w:themeColor="text1"/>
        </w:rPr>
        <w:t>továbbképzések</w:t>
      </w:r>
      <w:proofErr w:type="spellEnd"/>
      <w:r w:rsidRPr="00B17BFD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B17BFD">
        <w:rPr>
          <w:rFonts w:ascii="Avenir Next LT Pro" w:eastAsia="Verdana" w:hAnsi="Avenir Next LT Pro" w:cs="Verdana"/>
          <w:color w:val="000000" w:themeColor="text1"/>
        </w:rPr>
        <w:t>keretében</w:t>
      </w:r>
      <w:proofErr w:type="spellEnd"/>
      <w:r w:rsidRPr="00B17BFD">
        <w:rPr>
          <w:rFonts w:ascii="Avenir Next LT Pro" w:eastAsia="Verdana" w:hAnsi="Avenir Next LT Pro" w:cs="Verdana"/>
          <w:color w:val="000000" w:themeColor="text1"/>
        </w:rPr>
        <w:t xml:space="preserve">, </w:t>
      </w:r>
      <w:proofErr w:type="spellStart"/>
      <w:r w:rsidRPr="00B17BFD">
        <w:rPr>
          <w:rFonts w:ascii="Avenir Next LT Pro" w:eastAsia="Verdana" w:hAnsi="Avenir Next LT Pro" w:cs="Verdana"/>
          <w:color w:val="000000" w:themeColor="text1"/>
        </w:rPr>
        <w:t>valamint</w:t>
      </w:r>
      <w:proofErr w:type="spellEnd"/>
      <w:r w:rsidRPr="00B17BFD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B17BFD">
        <w:rPr>
          <w:rFonts w:ascii="Avenir Next LT Pro" w:eastAsia="Verdana" w:hAnsi="Avenir Next LT Pro" w:cs="Verdana"/>
          <w:color w:val="000000" w:themeColor="text1"/>
        </w:rPr>
        <w:t>gyakorlatorientált</w:t>
      </w:r>
      <w:proofErr w:type="spellEnd"/>
      <w:r w:rsidRPr="00B17BFD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B17BFD">
        <w:rPr>
          <w:rFonts w:ascii="Avenir Next LT Pro" w:eastAsia="Verdana" w:hAnsi="Avenir Next LT Pro" w:cs="Verdana"/>
          <w:color w:val="000000" w:themeColor="text1"/>
        </w:rPr>
        <w:t>képzési</w:t>
      </w:r>
      <w:proofErr w:type="spellEnd"/>
      <w:r w:rsidRPr="00B17BFD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B17BFD">
        <w:rPr>
          <w:rFonts w:ascii="Avenir Next LT Pro" w:eastAsia="Verdana" w:hAnsi="Avenir Next LT Pro" w:cs="Verdana"/>
          <w:color w:val="000000" w:themeColor="text1"/>
        </w:rPr>
        <w:t>lehetőségeken</w:t>
      </w:r>
      <w:proofErr w:type="spellEnd"/>
      <w:r w:rsidRPr="00B17BFD">
        <w:rPr>
          <w:rFonts w:ascii="Avenir Next LT Pro" w:eastAsia="Verdana" w:hAnsi="Avenir Next LT Pro" w:cs="Verdana"/>
          <w:color w:val="000000" w:themeColor="text1"/>
        </w:rPr>
        <w:t xml:space="preserve">. A </w:t>
      </w:r>
      <w:proofErr w:type="spellStart"/>
      <w:r w:rsidRPr="00B17BFD">
        <w:rPr>
          <w:rFonts w:ascii="Avenir Next LT Pro" w:eastAsia="Verdana" w:hAnsi="Avenir Next LT Pro" w:cs="Verdana"/>
          <w:color w:val="000000" w:themeColor="text1"/>
        </w:rPr>
        <w:t>kezdeményezés</w:t>
      </w:r>
      <w:proofErr w:type="spellEnd"/>
      <w:r w:rsidRPr="00B17BFD">
        <w:rPr>
          <w:rFonts w:ascii="Avenir Next LT Pro" w:eastAsia="Verdana" w:hAnsi="Avenir Next LT Pro" w:cs="Verdana"/>
          <w:color w:val="000000" w:themeColor="text1"/>
        </w:rPr>
        <w:t xml:space="preserve"> a GC </w:t>
      </w:r>
      <w:proofErr w:type="spellStart"/>
      <w:r w:rsidRPr="00B17BFD">
        <w:rPr>
          <w:rFonts w:ascii="Avenir Next LT Pro" w:eastAsia="Verdana" w:hAnsi="Avenir Next LT Pro" w:cs="Verdana"/>
          <w:color w:val="000000" w:themeColor="text1"/>
        </w:rPr>
        <w:t>folyamatos</w:t>
      </w:r>
      <w:proofErr w:type="spellEnd"/>
      <w:r w:rsidRPr="00B17BFD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B17BFD">
        <w:rPr>
          <w:rFonts w:ascii="Avenir Next LT Pro" w:eastAsia="Verdana" w:hAnsi="Avenir Next LT Pro" w:cs="Verdana"/>
          <w:color w:val="000000" w:themeColor="text1"/>
        </w:rPr>
        <w:t>elkötelezettségét</w:t>
      </w:r>
      <w:proofErr w:type="spellEnd"/>
      <w:r w:rsidRPr="00B17BFD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B17BFD">
        <w:rPr>
          <w:rFonts w:ascii="Avenir Next LT Pro" w:eastAsia="Verdana" w:hAnsi="Avenir Next LT Pro" w:cs="Verdana"/>
          <w:color w:val="000000" w:themeColor="text1"/>
        </w:rPr>
        <w:t>tükrözi</w:t>
      </w:r>
      <w:proofErr w:type="spellEnd"/>
      <w:r w:rsidRPr="00B17BFD">
        <w:rPr>
          <w:rFonts w:ascii="Avenir Next LT Pro" w:eastAsia="Verdana" w:hAnsi="Avenir Next LT Pro" w:cs="Verdana"/>
          <w:color w:val="000000" w:themeColor="text1"/>
        </w:rPr>
        <w:t xml:space="preserve"> a </w:t>
      </w:r>
      <w:proofErr w:type="spellStart"/>
      <w:r w:rsidRPr="00B17BFD">
        <w:rPr>
          <w:rFonts w:ascii="Avenir Next LT Pro" w:eastAsia="Verdana" w:hAnsi="Avenir Next LT Pro" w:cs="Verdana"/>
          <w:color w:val="000000" w:themeColor="text1"/>
        </w:rPr>
        <w:t>fogászati</w:t>
      </w:r>
      <w:proofErr w:type="spellEnd"/>
      <w:r w:rsidRPr="00B17BFD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B17BFD">
        <w:rPr>
          <w:rFonts w:ascii="Avenir Next LT Pro" w:eastAsia="Verdana" w:hAnsi="Avenir Next LT Pro" w:cs="Verdana"/>
          <w:color w:val="000000" w:themeColor="text1"/>
        </w:rPr>
        <w:t>szakemberek</w:t>
      </w:r>
      <w:proofErr w:type="spellEnd"/>
      <w:r w:rsidRPr="00B17BFD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B17BFD">
        <w:rPr>
          <w:rFonts w:ascii="Avenir Next LT Pro" w:eastAsia="Verdana" w:hAnsi="Avenir Next LT Pro" w:cs="Verdana"/>
          <w:color w:val="000000" w:themeColor="text1"/>
        </w:rPr>
        <w:t>támogatása</w:t>
      </w:r>
      <w:proofErr w:type="spellEnd"/>
      <w:r w:rsidRPr="00B17BFD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B17BFD">
        <w:rPr>
          <w:rFonts w:ascii="Avenir Next LT Pro" w:eastAsia="Verdana" w:hAnsi="Avenir Next LT Pro" w:cs="Verdana"/>
          <w:color w:val="000000" w:themeColor="text1"/>
        </w:rPr>
        <w:t>iránt</w:t>
      </w:r>
      <w:proofErr w:type="spellEnd"/>
      <w:r w:rsidRPr="00B17BFD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B17BFD">
        <w:rPr>
          <w:rFonts w:ascii="Avenir Next LT Pro" w:eastAsia="Verdana" w:hAnsi="Avenir Next LT Pro" w:cs="Verdana"/>
          <w:color w:val="000000" w:themeColor="text1"/>
        </w:rPr>
        <w:t>annak</w:t>
      </w:r>
      <w:proofErr w:type="spellEnd"/>
      <w:r w:rsidRPr="00B17BFD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B17BFD">
        <w:rPr>
          <w:rFonts w:ascii="Avenir Next LT Pro" w:eastAsia="Verdana" w:hAnsi="Avenir Next LT Pro" w:cs="Verdana"/>
          <w:color w:val="000000" w:themeColor="text1"/>
        </w:rPr>
        <w:t>érdekében</w:t>
      </w:r>
      <w:proofErr w:type="spellEnd"/>
      <w:r w:rsidRPr="00B17BFD">
        <w:rPr>
          <w:rFonts w:ascii="Avenir Next LT Pro" w:eastAsia="Verdana" w:hAnsi="Avenir Next LT Pro" w:cs="Verdana"/>
          <w:color w:val="000000" w:themeColor="text1"/>
        </w:rPr>
        <w:t xml:space="preserve">, </w:t>
      </w:r>
      <w:proofErr w:type="spellStart"/>
      <w:r w:rsidRPr="00B17BFD">
        <w:rPr>
          <w:rFonts w:ascii="Avenir Next LT Pro" w:eastAsia="Verdana" w:hAnsi="Avenir Next LT Pro" w:cs="Verdana"/>
          <w:color w:val="000000" w:themeColor="text1"/>
        </w:rPr>
        <w:t>hogy</w:t>
      </w:r>
      <w:proofErr w:type="spellEnd"/>
      <w:r w:rsidRPr="00B17BFD">
        <w:rPr>
          <w:rFonts w:ascii="Avenir Next LT Pro" w:eastAsia="Verdana" w:hAnsi="Avenir Next LT Pro" w:cs="Verdana"/>
          <w:color w:val="000000" w:themeColor="text1"/>
        </w:rPr>
        <w:t xml:space="preserve"> a </w:t>
      </w:r>
      <w:proofErr w:type="spellStart"/>
      <w:r w:rsidRPr="00B17BFD">
        <w:rPr>
          <w:rFonts w:ascii="Avenir Next LT Pro" w:eastAsia="Verdana" w:hAnsi="Avenir Next LT Pro" w:cs="Verdana"/>
          <w:color w:val="000000" w:themeColor="text1"/>
        </w:rPr>
        <w:t>fogkopás</w:t>
      </w:r>
      <w:proofErr w:type="spellEnd"/>
      <w:r w:rsidRPr="00B17BFD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B17BFD">
        <w:rPr>
          <w:rFonts w:ascii="Avenir Next LT Pro" w:eastAsia="Verdana" w:hAnsi="Avenir Next LT Pro" w:cs="Verdana"/>
          <w:color w:val="000000" w:themeColor="text1"/>
        </w:rPr>
        <w:t>kezelésének</w:t>
      </w:r>
      <w:proofErr w:type="spellEnd"/>
      <w:r w:rsidRPr="00B17BFD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B17BFD">
        <w:rPr>
          <w:rFonts w:ascii="Avenir Next LT Pro" w:eastAsia="Verdana" w:hAnsi="Avenir Next LT Pro" w:cs="Verdana"/>
          <w:color w:val="000000" w:themeColor="text1"/>
        </w:rPr>
        <w:t>minden</w:t>
      </w:r>
      <w:proofErr w:type="spellEnd"/>
      <w:r w:rsidRPr="00B17BFD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B17BFD">
        <w:rPr>
          <w:rFonts w:ascii="Avenir Next LT Pro" w:eastAsia="Verdana" w:hAnsi="Avenir Next LT Pro" w:cs="Verdana"/>
          <w:color w:val="000000" w:themeColor="text1"/>
        </w:rPr>
        <w:t>szakaszában</w:t>
      </w:r>
      <w:proofErr w:type="spellEnd"/>
      <w:r w:rsidRPr="00B17BFD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B17BFD">
        <w:rPr>
          <w:rFonts w:ascii="Avenir Next LT Pro" w:eastAsia="Verdana" w:hAnsi="Avenir Next LT Pro" w:cs="Verdana"/>
          <w:color w:val="000000" w:themeColor="text1"/>
        </w:rPr>
        <w:t>kiszámítható</w:t>
      </w:r>
      <w:proofErr w:type="spellEnd"/>
      <w:r w:rsidRPr="00B17BFD">
        <w:rPr>
          <w:rFonts w:ascii="Avenir Next LT Pro" w:eastAsia="Verdana" w:hAnsi="Avenir Next LT Pro" w:cs="Verdana"/>
          <w:color w:val="000000" w:themeColor="text1"/>
        </w:rPr>
        <w:t xml:space="preserve">, a </w:t>
      </w:r>
      <w:proofErr w:type="spellStart"/>
      <w:r w:rsidRPr="00B17BFD">
        <w:rPr>
          <w:rFonts w:ascii="Avenir Next LT Pro" w:eastAsia="Verdana" w:hAnsi="Avenir Next LT Pro" w:cs="Verdana"/>
          <w:color w:val="000000" w:themeColor="text1"/>
        </w:rPr>
        <w:t>páciensek</w:t>
      </w:r>
      <w:proofErr w:type="spellEnd"/>
      <w:r w:rsidRPr="00B17BFD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B17BFD">
        <w:rPr>
          <w:rFonts w:ascii="Avenir Next LT Pro" w:eastAsia="Verdana" w:hAnsi="Avenir Next LT Pro" w:cs="Verdana"/>
          <w:color w:val="000000" w:themeColor="text1"/>
        </w:rPr>
        <w:t>igényeire</w:t>
      </w:r>
      <w:proofErr w:type="spellEnd"/>
      <w:r w:rsidRPr="00B17BFD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B17BFD">
        <w:rPr>
          <w:rFonts w:ascii="Avenir Next LT Pro" w:eastAsia="Verdana" w:hAnsi="Avenir Next LT Pro" w:cs="Verdana"/>
          <w:color w:val="000000" w:themeColor="text1"/>
        </w:rPr>
        <w:t>épülő</w:t>
      </w:r>
      <w:proofErr w:type="spellEnd"/>
      <w:r w:rsidRPr="00B17BFD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B17BFD">
        <w:rPr>
          <w:rFonts w:ascii="Avenir Next LT Pro" w:eastAsia="Verdana" w:hAnsi="Avenir Next LT Pro" w:cs="Verdana"/>
          <w:color w:val="000000" w:themeColor="text1"/>
        </w:rPr>
        <w:t>kezelési</w:t>
      </w:r>
      <w:proofErr w:type="spellEnd"/>
      <w:r w:rsidRPr="00B17BFD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B17BFD">
        <w:rPr>
          <w:rFonts w:ascii="Avenir Next LT Pro" w:eastAsia="Verdana" w:hAnsi="Avenir Next LT Pro" w:cs="Verdana"/>
          <w:color w:val="000000" w:themeColor="text1"/>
        </w:rPr>
        <w:t>eredményeket</w:t>
      </w:r>
      <w:proofErr w:type="spellEnd"/>
      <w:r w:rsidRPr="00B17BFD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B17BFD">
        <w:rPr>
          <w:rFonts w:ascii="Avenir Next LT Pro" w:eastAsia="Verdana" w:hAnsi="Avenir Next LT Pro" w:cs="Verdana"/>
          <w:color w:val="000000" w:themeColor="text1"/>
        </w:rPr>
        <w:t>érhessenek</w:t>
      </w:r>
      <w:proofErr w:type="spellEnd"/>
      <w:r w:rsidRPr="00B17BFD">
        <w:rPr>
          <w:rFonts w:ascii="Avenir Next LT Pro" w:eastAsia="Verdana" w:hAnsi="Avenir Next LT Pro" w:cs="Verdana"/>
          <w:color w:val="000000" w:themeColor="text1"/>
        </w:rPr>
        <w:t xml:space="preserve"> el.</w:t>
      </w:r>
    </w:p>
    <w:p w14:paraId="1FB33EC8" w14:textId="51E903F6" w:rsidR="008D24A9" w:rsidRPr="008D24A9" w:rsidRDefault="00611CDA" w:rsidP="008D24A9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</w:rPr>
      </w:pPr>
      <w:proofErr w:type="spellStart"/>
      <w:r w:rsidRPr="00611CDA">
        <w:rPr>
          <w:rFonts w:ascii="Avenir Next LT Pro" w:eastAsia="Verdana" w:hAnsi="Avenir Next LT Pro" w:cs="Verdana"/>
          <w:color w:val="000000" w:themeColor="text1"/>
        </w:rPr>
        <w:t>További</w:t>
      </w:r>
      <w:proofErr w:type="spellEnd"/>
      <w:r w:rsidRPr="00611CDA">
        <w:rPr>
          <w:rFonts w:ascii="Avenir Next LT Pro" w:eastAsia="Verdana" w:hAnsi="Avenir Next LT Pro" w:cs="Verdana"/>
          <w:color w:val="000000" w:themeColor="text1"/>
        </w:rPr>
        <w:t xml:space="preserve"> </w:t>
      </w:r>
      <w:proofErr w:type="spellStart"/>
      <w:r w:rsidRPr="00611CDA">
        <w:rPr>
          <w:rFonts w:ascii="Avenir Next LT Pro" w:eastAsia="Verdana" w:hAnsi="Avenir Next LT Pro" w:cs="Verdana"/>
          <w:color w:val="000000" w:themeColor="text1"/>
        </w:rPr>
        <w:t>információ</w:t>
      </w:r>
      <w:proofErr w:type="spellEnd"/>
      <w:r w:rsidR="00D836FC">
        <w:rPr>
          <w:rFonts w:ascii="Avenir Next LT Pro" w:eastAsia="Verdana" w:hAnsi="Avenir Next LT Pro" w:cs="Verdana"/>
          <w:color w:val="000000" w:themeColor="text1"/>
        </w:rPr>
        <w:t>:</w:t>
      </w:r>
      <w:r w:rsidR="008D24A9">
        <w:rPr>
          <w:rFonts w:ascii="Avenir Next LT Pro" w:eastAsia="Verdana" w:hAnsi="Avenir Next LT Pro" w:cs="Verdana"/>
          <w:color w:val="000000" w:themeColor="text1"/>
        </w:rPr>
        <w:t xml:space="preserve"> </w:t>
      </w:r>
      <w:hyperlink r:id="rId11" w:history="1">
        <w:r w:rsidR="00DD56C0" w:rsidRPr="00AE1BDB">
          <w:rPr>
            <w:rStyle w:val="Hyperlink"/>
            <w:rFonts w:ascii="Avenir Next LT Pro" w:eastAsia="Verdana" w:hAnsi="Avenir Next LT Pro" w:cs="Verdana"/>
          </w:rPr>
          <w:t>https://campaigns-gceurope.com/wear-solutions/?lang=hu</w:t>
        </w:r>
      </w:hyperlink>
      <w:r w:rsidR="00DD56C0">
        <w:rPr>
          <w:rFonts w:ascii="Avenir Next LT Pro" w:eastAsia="Verdana" w:hAnsi="Avenir Next LT Pro" w:cs="Verdana"/>
          <w:color w:val="000000" w:themeColor="text1"/>
        </w:rPr>
        <w:t xml:space="preserve"> </w:t>
      </w:r>
    </w:p>
    <w:p w14:paraId="180646A0" w14:textId="4B4BED89" w:rsidR="00F303A3" w:rsidRPr="00C436B7" w:rsidRDefault="00D836FC" w:rsidP="008D24A9">
      <w:pPr>
        <w:spacing w:line="360" w:lineRule="auto"/>
        <w:ind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r>
        <w:rPr>
          <w:rFonts w:ascii="Avenir Next LT Pro" w:eastAsia="Verdana" w:hAnsi="Avenir Next LT Pro" w:cs="Verdana"/>
          <w:color w:val="000000" w:themeColor="text1"/>
        </w:rPr>
        <w:t xml:space="preserve"> </w:t>
      </w:r>
    </w:p>
    <w:p w14:paraId="1D2FB5F2" w14:textId="77777777" w:rsidR="00FE0261" w:rsidRDefault="00FE0261" w:rsidP="004E2FB3">
      <w:pPr>
        <w:spacing w:line="360" w:lineRule="auto"/>
        <w:ind w:left="-990" w:right="-868"/>
        <w:rPr>
          <w:rFonts w:ascii="Avenir Next LT Pro" w:hAnsi="Avenir Next LT Pro"/>
          <w:bCs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sectPr w:rsidR="00FE0261" w:rsidSect="00375891">
          <w:headerReference w:type="default" r:id="rId12"/>
          <w:pgSz w:w="11900" w:h="16840"/>
          <w:pgMar w:top="1826" w:right="1985" w:bottom="2880" w:left="2700" w:header="709" w:footer="478" w:gutter="0"/>
          <w:cols w:space="720"/>
        </w:sectPr>
      </w:pPr>
    </w:p>
    <w:p w14:paraId="34A9CF65" w14:textId="1A67B52A" w:rsidR="00C12E8E" w:rsidRPr="009B454D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Cs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9B454D">
        <w:rPr>
          <w:rFonts w:ascii="Avenir Next LT Pro" w:hAnsi="Avenir Next LT Pro"/>
          <w:bCs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GC Europe N.V.</w:t>
      </w:r>
    </w:p>
    <w:p w14:paraId="71863812" w14:textId="77777777" w:rsidR="00C12E8E" w:rsidRPr="00631D36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proofErr w:type="spellStart"/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Interleuvenlaan</w:t>
      </w:r>
      <w:proofErr w:type="spellEnd"/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 xml:space="preserve"> 33</w:t>
      </w:r>
    </w:p>
    <w:p w14:paraId="452202D6" w14:textId="77777777" w:rsidR="00C12E8E" w:rsidRPr="00631D36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3001 Leuven</w:t>
      </w:r>
    </w:p>
    <w:p w14:paraId="44D3AA60" w14:textId="6EC948AB" w:rsidR="00C12E8E" w:rsidRPr="00631D36" w:rsidRDefault="00C12E8E" w:rsidP="004E2FB3">
      <w:pPr>
        <w:tabs>
          <w:tab w:val="left" w:pos="708"/>
          <w:tab w:val="left" w:pos="1416"/>
          <w:tab w:val="left" w:pos="2124"/>
          <w:tab w:val="left" w:pos="4020"/>
        </w:tabs>
        <w:spacing w:line="360" w:lineRule="auto"/>
        <w:ind w:left="-990" w:right="-868"/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+32.16.74.10.00</w:t>
      </w: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ab/>
      </w:r>
    </w:p>
    <w:p w14:paraId="3AF5C46E" w14:textId="408D2A99" w:rsidR="00567F3E" w:rsidRPr="00631D36" w:rsidRDefault="00567F3E" w:rsidP="004E2FB3">
      <w:pPr>
        <w:tabs>
          <w:tab w:val="left" w:pos="708"/>
          <w:tab w:val="left" w:pos="1416"/>
          <w:tab w:val="left" w:pos="2124"/>
          <w:tab w:val="left" w:pos="4020"/>
        </w:tabs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https://www.gc.dental/europe</w:t>
      </w:r>
    </w:p>
    <w:p w14:paraId="17B68DE6" w14:textId="2FC4C36C" w:rsidR="000A485C" w:rsidRDefault="007D00B3" w:rsidP="004E2FB3">
      <w:pPr>
        <w:pStyle w:val="NormalWeb"/>
        <w:spacing w:before="0" w:after="0" w:line="360" w:lineRule="auto"/>
        <w:ind w:left="-990" w:right="-868"/>
      </w:pPr>
      <w:hyperlink r:id="rId13" w:history="1">
        <w:r w:rsidRPr="00631D36">
          <w:rPr>
            <w:rStyle w:val="Hyperlink"/>
            <w:rFonts w:ascii="Avenir Next LT Pro" w:hAnsi="Avenir Next LT Pro"/>
            <w:color w:val="000000" w:themeColor="text1"/>
            <w:spacing w:val="5"/>
            <w:kern w:val="28"/>
            <w:sz w:val="22"/>
            <w:szCs w:val="22"/>
            <w:lang w:val="fr-FR"/>
          </w:rPr>
          <w:t>info.gce@gc.dental</w:t>
        </w:r>
      </w:hyperlink>
    </w:p>
    <w:p w14:paraId="55B5218F" w14:textId="77777777" w:rsidR="00F826D0" w:rsidRDefault="00F826D0" w:rsidP="004E2FB3">
      <w:pPr>
        <w:pStyle w:val="NormalWeb"/>
        <w:spacing w:before="0" w:after="0" w:line="360" w:lineRule="auto"/>
        <w:ind w:left="-990" w:right="-868"/>
      </w:pPr>
    </w:p>
    <w:p w14:paraId="5C0B8842" w14:textId="77777777" w:rsidR="00726308" w:rsidRPr="00AF06E2" w:rsidRDefault="00726308" w:rsidP="00726308">
      <w:pPr>
        <w:pStyle w:val="NormalWeb"/>
        <w:spacing w:before="0" w:after="0" w:line="360" w:lineRule="auto"/>
        <w:ind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hu-HU"/>
        </w:rPr>
      </w:pPr>
      <w:r w:rsidRPr="00AF06E2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hu-HU"/>
        </w:rPr>
        <w:t>GC Europe N.V.</w:t>
      </w:r>
    </w:p>
    <w:p w14:paraId="41772A89" w14:textId="77777777" w:rsidR="00726308" w:rsidRPr="00AF06E2" w:rsidRDefault="00726308" w:rsidP="00726308">
      <w:pPr>
        <w:pStyle w:val="NormalWeb"/>
        <w:spacing w:before="0" w:after="0" w:line="360" w:lineRule="auto"/>
        <w:ind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hu-HU"/>
        </w:rPr>
      </w:pPr>
      <w:r w:rsidRPr="00AF06E2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hu-HU"/>
        </w:rPr>
        <w:t>GCEEO Hungary</w:t>
      </w:r>
    </w:p>
    <w:p w14:paraId="13A7AC74" w14:textId="77777777" w:rsidR="00726308" w:rsidRPr="00AF06E2" w:rsidRDefault="00726308" w:rsidP="00726308">
      <w:pPr>
        <w:pStyle w:val="NormalWeb"/>
        <w:spacing w:before="0" w:after="0" w:line="360" w:lineRule="auto"/>
        <w:ind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hu-HU"/>
        </w:rPr>
      </w:pPr>
      <w:r w:rsidRPr="00AF06E2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hu-HU"/>
        </w:rPr>
        <w:t>Fazekas utca 29-31.</w:t>
      </w:r>
    </w:p>
    <w:p w14:paraId="228F9A16" w14:textId="77777777" w:rsidR="00726308" w:rsidRPr="00AF06E2" w:rsidRDefault="00726308" w:rsidP="00726308">
      <w:pPr>
        <w:pStyle w:val="NormalWeb"/>
        <w:spacing w:before="0" w:after="0" w:line="360" w:lineRule="auto"/>
        <w:ind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hu-HU"/>
        </w:rPr>
      </w:pPr>
      <w:r w:rsidRPr="00AF06E2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hu-HU"/>
        </w:rPr>
        <w:t>HU - 1027 Budapest</w:t>
      </w:r>
    </w:p>
    <w:p w14:paraId="7A16FD74" w14:textId="77777777" w:rsidR="00726308" w:rsidRPr="00AF06E2" w:rsidRDefault="00726308" w:rsidP="00726308">
      <w:pPr>
        <w:pStyle w:val="NormalWeb"/>
        <w:spacing w:before="0" w:after="0" w:line="360" w:lineRule="auto"/>
        <w:ind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hu-HU"/>
        </w:rPr>
      </w:pPr>
      <w:r w:rsidRPr="00AF06E2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hu-HU"/>
        </w:rPr>
        <w:t>Tel. +36.1.224.04.00</w:t>
      </w:r>
    </w:p>
    <w:p w14:paraId="30A2EC38" w14:textId="4496419F" w:rsidR="00F826D0" w:rsidRDefault="00F826D0" w:rsidP="00726308">
      <w:pPr>
        <w:pStyle w:val="NormalWeb"/>
        <w:spacing w:before="0" w:after="0" w:line="360" w:lineRule="auto"/>
        <w:ind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hu-HU"/>
        </w:rPr>
      </w:pPr>
      <w:hyperlink r:id="rId14" w:history="1">
        <w:r w:rsidRPr="00AE1BDB">
          <w:rPr>
            <w:rStyle w:val="Hyperlink"/>
            <w:rFonts w:ascii="Avenir Next LT Pro" w:hAnsi="Avenir Next LT Pro"/>
            <w:spacing w:val="5"/>
            <w:kern w:val="28"/>
            <w:sz w:val="22"/>
            <w:szCs w:val="22"/>
            <w:lang w:val="hu-HU"/>
          </w:rPr>
          <w:t>https://www.gc.dental/europe/hu-HU</w:t>
        </w:r>
      </w:hyperlink>
    </w:p>
    <w:p w14:paraId="4A63B89D" w14:textId="754CF875" w:rsidR="00F826D0" w:rsidRPr="00F826D0" w:rsidRDefault="00F826D0" w:rsidP="00726308">
      <w:pPr>
        <w:pStyle w:val="NormalWeb"/>
        <w:spacing w:before="0" w:after="0" w:line="360" w:lineRule="auto"/>
        <w:ind w:right="-868"/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hu-HU"/>
        </w:rPr>
        <w:sectPr w:rsidR="00F826D0" w:rsidRPr="00F826D0" w:rsidSect="00FE0261">
          <w:type w:val="continuous"/>
          <w:pgSz w:w="11900" w:h="16840"/>
          <w:pgMar w:top="1826" w:right="1985" w:bottom="2880" w:left="2700" w:header="709" w:footer="478" w:gutter="0"/>
          <w:cols w:num="2" w:space="720"/>
        </w:sectPr>
      </w:pPr>
      <w:hyperlink r:id="rId15" w:history="1">
        <w:r w:rsidRPr="00AE1BDB">
          <w:rPr>
            <w:rStyle w:val="Hyperlink"/>
            <w:rFonts w:ascii="Avenir Next LT Pro" w:hAnsi="Avenir Next LT Pro"/>
            <w:spacing w:val="5"/>
            <w:kern w:val="28"/>
            <w:sz w:val="22"/>
            <w:szCs w:val="22"/>
            <w:lang w:val="hu-HU"/>
          </w:rPr>
          <w:t>info.hungary@gc.dental</w:t>
        </w:r>
      </w:hyperlink>
      <w:r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hu-HU"/>
        </w:rPr>
        <w:br/>
      </w:r>
    </w:p>
    <w:p w14:paraId="0EA7EAC0" w14:textId="24EDE32C" w:rsidR="00726308" w:rsidRPr="00AF06E2" w:rsidRDefault="00726308" w:rsidP="00F826D0">
      <w:pPr>
        <w:pStyle w:val="NormalWeb"/>
        <w:spacing w:before="0" w:after="0" w:line="360" w:lineRule="auto"/>
        <w:ind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hu-HU"/>
        </w:rPr>
      </w:pPr>
    </w:p>
    <w:p w14:paraId="01210943" w14:textId="77777777" w:rsidR="00726308" w:rsidRDefault="00726308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fr-FR"/>
        </w:rPr>
      </w:pPr>
    </w:p>
    <w:p w14:paraId="2A89CE18" w14:textId="77777777" w:rsidR="00A2121B" w:rsidRPr="00631D36" w:rsidRDefault="00A2121B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fr-FR"/>
        </w:rPr>
      </w:pPr>
    </w:p>
    <w:p w14:paraId="2AEB49FD" w14:textId="26625CAF" w:rsidR="00A5023C" w:rsidRDefault="008347C9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fr-FR"/>
        </w:rPr>
      </w:pPr>
      <w:r w:rsidRPr="008347C9">
        <w:rPr>
          <w:rStyle w:val="Hyperlink"/>
          <w:rFonts w:ascii="Avenir Next LT Pro" w:hAnsi="Avenir Next LT Pro"/>
          <w:noProof/>
          <w:color w:val="000000" w:themeColor="text1"/>
          <w:spacing w:val="5"/>
          <w:kern w:val="28"/>
          <w:sz w:val="22"/>
          <w:szCs w:val="22"/>
          <w:lang w:val="fr-FR"/>
        </w:rPr>
        <w:drawing>
          <wp:inline distT="0" distB="0" distL="0" distR="0" wp14:anchorId="268A7334" wp14:editId="2C152864">
            <wp:extent cx="4581525" cy="2813685"/>
            <wp:effectExtent l="0" t="0" r="9525" b="5715"/>
            <wp:docPr id="16736005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60055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4563F" w14:textId="121258A2" w:rsidR="00A2121B" w:rsidRPr="00A2121B" w:rsidRDefault="00DD56C0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  <w:u w:val="none"/>
        </w:rPr>
      </w:pPr>
      <w:proofErr w:type="spellStart"/>
      <w:r w:rsidRPr="00DD56C0">
        <w:rPr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</w:rPr>
        <w:t>Kampánykép</w:t>
      </w:r>
      <w:proofErr w:type="spellEnd"/>
      <w:r w:rsidR="00A2121B" w:rsidRPr="00A2121B">
        <w:rPr>
          <w:rStyle w:val="Hyperlink"/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  <w:u w:val="none"/>
        </w:rPr>
        <w:t xml:space="preserve">. </w:t>
      </w:r>
      <w:r w:rsidR="00014DE1" w:rsidRPr="00014DE1">
        <w:rPr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</w:rPr>
        <w:t xml:space="preserve">Az </w:t>
      </w:r>
      <w:proofErr w:type="spellStart"/>
      <w:r w:rsidR="00014DE1" w:rsidRPr="00014DE1">
        <w:rPr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</w:rPr>
        <w:t>összetett</w:t>
      </w:r>
      <w:proofErr w:type="spellEnd"/>
      <w:r w:rsidR="00014DE1" w:rsidRPr="00014DE1">
        <w:rPr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</w:rPr>
        <w:t xml:space="preserve"> </w:t>
      </w:r>
      <w:proofErr w:type="spellStart"/>
      <w:r w:rsidR="00014DE1" w:rsidRPr="00014DE1">
        <w:rPr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</w:rPr>
        <w:t>fogkopásos</w:t>
      </w:r>
      <w:proofErr w:type="spellEnd"/>
      <w:r w:rsidR="00014DE1" w:rsidRPr="00014DE1">
        <w:rPr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</w:rPr>
        <w:t xml:space="preserve"> </w:t>
      </w:r>
      <w:proofErr w:type="spellStart"/>
      <w:r w:rsidR="00014DE1" w:rsidRPr="00014DE1">
        <w:rPr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</w:rPr>
        <w:t>esetek</w:t>
      </w:r>
      <w:proofErr w:type="spellEnd"/>
      <w:r w:rsidR="00014DE1" w:rsidRPr="00014DE1">
        <w:rPr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</w:rPr>
        <w:t xml:space="preserve"> </w:t>
      </w:r>
      <w:proofErr w:type="spellStart"/>
      <w:r w:rsidR="00014DE1" w:rsidRPr="00014DE1">
        <w:rPr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</w:rPr>
        <w:t>kezelése</w:t>
      </w:r>
      <w:proofErr w:type="spellEnd"/>
      <w:r w:rsidR="00014DE1" w:rsidRPr="00014DE1">
        <w:rPr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</w:rPr>
        <w:t xml:space="preserve"> </w:t>
      </w:r>
      <w:proofErr w:type="spellStart"/>
      <w:r w:rsidR="00014DE1" w:rsidRPr="00014DE1">
        <w:rPr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</w:rPr>
        <w:t>lépésről</w:t>
      </w:r>
      <w:proofErr w:type="spellEnd"/>
      <w:r w:rsidR="00014DE1" w:rsidRPr="00014DE1">
        <w:rPr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</w:rPr>
        <w:t xml:space="preserve"> </w:t>
      </w:r>
      <w:proofErr w:type="spellStart"/>
      <w:r w:rsidR="00014DE1" w:rsidRPr="00014DE1">
        <w:rPr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</w:rPr>
        <w:t>lépésre</w:t>
      </w:r>
      <w:proofErr w:type="spellEnd"/>
      <w:r w:rsidR="00014DE1" w:rsidRPr="00014DE1">
        <w:rPr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</w:rPr>
        <w:t xml:space="preserve"> </w:t>
      </w:r>
      <w:proofErr w:type="spellStart"/>
      <w:r w:rsidR="00014DE1" w:rsidRPr="00014DE1">
        <w:rPr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</w:rPr>
        <w:t>felépített</w:t>
      </w:r>
      <w:proofErr w:type="spellEnd"/>
      <w:r w:rsidR="00014DE1" w:rsidRPr="00014DE1">
        <w:rPr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</w:rPr>
        <w:t xml:space="preserve">, </w:t>
      </w:r>
      <w:proofErr w:type="spellStart"/>
      <w:r w:rsidR="00014DE1" w:rsidRPr="00014DE1">
        <w:rPr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</w:rPr>
        <w:t>az</w:t>
      </w:r>
      <w:proofErr w:type="spellEnd"/>
      <w:r w:rsidR="00014DE1" w:rsidRPr="00014DE1">
        <w:rPr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</w:rPr>
        <w:t xml:space="preserve"> </w:t>
      </w:r>
      <w:proofErr w:type="spellStart"/>
      <w:r w:rsidR="00014DE1" w:rsidRPr="00014DE1">
        <w:rPr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</w:rPr>
        <w:t>egyéni</w:t>
      </w:r>
      <w:proofErr w:type="spellEnd"/>
      <w:r w:rsidR="00014DE1" w:rsidRPr="00014DE1">
        <w:rPr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</w:rPr>
        <w:t xml:space="preserve"> </w:t>
      </w:r>
      <w:proofErr w:type="spellStart"/>
      <w:r w:rsidR="00014DE1" w:rsidRPr="00014DE1">
        <w:rPr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</w:rPr>
        <w:t>szükségletekhez</w:t>
      </w:r>
      <w:proofErr w:type="spellEnd"/>
      <w:r w:rsidR="00014DE1" w:rsidRPr="00014DE1">
        <w:rPr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</w:rPr>
        <w:t xml:space="preserve"> </w:t>
      </w:r>
      <w:proofErr w:type="spellStart"/>
      <w:r w:rsidR="00014DE1" w:rsidRPr="00014DE1">
        <w:rPr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</w:rPr>
        <w:t>igazított</w:t>
      </w:r>
      <w:proofErr w:type="spellEnd"/>
      <w:r w:rsidR="00014DE1" w:rsidRPr="00014DE1">
        <w:rPr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</w:rPr>
        <w:t xml:space="preserve"> </w:t>
      </w:r>
      <w:proofErr w:type="spellStart"/>
      <w:r w:rsidR="00014DE1" w:rsidRPr="00014DE1">
        <w:rPr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</w:rPr>
        <w:t>megközelítést</w:t>
      </w:r>
      <w:proofErr w:type="spellEnd"/>
      <w:r w:rsidR="00014DE1" w:rsidRPr="00014DE1">
        <w:rPr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</w:rPr>
        <w:t xml:space="preserve"> </w:t>
      </w:r>
      <w:proofErr w:type="spellStart"/>
      <w:r w:rsidR="00014DE1" w:rsidRPr="00014DE1">
        <w:rPr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</w:rPr>
        <w:t>igényel</w:t>
      </w:r>
      <w:proofErr w:type="spellEnd"/>
      <w:r w:rsidR="00014DE1" w:rsidRPr="00014DE1">
        <w:rPr>
          <w:rFonts w:ascii="Avenir Next LT Pro" w:hAnsi="Avenir Next LT Pro"/>
          <w:b/>
          <w:bCs/>
          <w:color w:val="000000" w:themeColor="text1"/>
          <w:spacing w:val="5"/>
          <w:kern w:val="28"/>
          <w:sz w:val="20"/>
          <w:szCs w:val="20"/>
        </w:rPr>
        <w:t>.</w:t>
      </w:r>
    </w:p>
    <w:sectPr w:rsidR="00A2121B" w:rsidRPr="00A2121B" w:rsidSect="00FE0261">
      <w:type w:val="continuous"/>
      <w:pgSz w:w="11900" w:h="16840"/>
      <w:pgMar w:top="1826" w:right="1985" w:bottom="2880" w:left="2700" w:header="709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2721D0" w14:textId="77777777" w:rsidR="00AC205E" w:rsidRDefault="00AC205E">
      <w:r>
        <w:separator/>
      </w:r>
    </w:p>
  </w:endnote>
  <w:endnote w:type="continuationSeparator" w:id="0">
    <w:p w14:paraId="64DDC0ED" w14:textId="77777777" w:rsidR="00AC205E" w:rsidRDefault="00AC2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charset w:val="EE"/>
    <w:family w:val="swiss"/>
    <w:pitch w:val="variable"/>
    <w:sig w:usb0="800000EF" w:usb1="5000204A" w:usb2="00000000" w:usb3="00000000" w:csb0="00000093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9F5629" w14:textId="77777777" w:rsidR="00AC205E" w:rsidRDefault="00AC205E">
      <w:r>
        <w:separator/>
      </w:r>
    </w:p>
  </w:footnote>
  <w:footnote w:type="continuationSeparator" w:id="0">
    <w:p w14:paraId="239A5929" w14:textId="77777777" w:rsidR="00AC205E" w:rsidRDefault="00AC20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9E29D1" w14:textId="518C03B9" w:rsidR="004C48D0" w:rsidRDefault="002A1F4F">
    <w:pPr>
      <w:pStyle w:val="Header"/>
      <w:tabs>
        <w:tab w:val="clear" w:pos="9072"/>
        <w:tab w:val="right" w:pos="784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377B3A4" wp14:editId="5554E4C1">
          <wp:simplePos x="0" y="0"/>
          <wp:positionH relativeFrom="page">
            <wp:align>left</wp:align>
          </wp:positionH>
          <wp:positionV relativeFrom="paragraph">
            <wp:posOffset>-434781</wp:posOffset>
          </wp:positionV>
          <wp:extent cx="7545788" cy="10670829"/>
          <wp:effectExtent l="0" t="0" r="0" b="0"/>
          <wp:wrapNone/>
          <wp:docPr id="121708286" name="Picture 121708286" descr="A white background with red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white background with red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838" cy="10702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D66251"/>
    <w:multiLevelType w:val="hybridMultilevel"/>
    <w:tmpl w:val="2B98A9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116410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8D0"/>
    <w:rsid w:val="00000C51"/>
    <w:rsid w:val="000064DE"/>
    <w:rsid w:val="0001042E"/>
    <w:rsid w:val="00014D2C"/>
    <w:rsid w:val="00014DE1"/>
    <w:rsid w:val="000207F2"/>
    <w:rsid w:val="00022CFD"/>
    <w:rsid w:val="00027E69"/>
    <w:rsid w:val="000455B2"/>
    <w:rsid w:val="00045DA8"/>
    <w:rsid w:val="00046D80"/>
    <w:rsid w:val="000517FE"/>
    <w:rsid w:val="000578B1"/>
    <w:rsid w:val="000713AA"/>
    <w:rsid w:val="00076EC4"/>
    <w:rsid w:val="000800FA"/>
    <w:rsid w:val="000861F8"/>
    <w:rsid w:val="000878FC"/>
    <w:rsid w:val="000A485C"/>
    <w:rsid w:val="000A7D73"/>
    <w:rsid w:val="000B0125"/>
    <w:rsid w:val="000C3B2B"/>
    <w:rsid w:val="000D1716"/>
    <w:rsid w:val="000E4999"/>
    <w:rsid w:val="00102286"/>
    <w:rsid w:val="00106786"/>
    <w:rsid w:val="00107638"/>
    <w:rsid w:val="00112618"/>
    <w:rsid w:val="001157A8"/>
    <w:rsid w:val="00116E35"/>
    <w:rsid w:val="00125EB9"/>
    <w:rsid w:val="0014534A"/>
    <w:rsid w:val="0016511A"/>
    <w:rsid w:val="00166901"/>
    <w:rsid w:val="00167D45"/>
    <w:rsid w:val="00176AEF"/>
    <w:rsid w:val="001B0EA6"/>
    <w:rsid w:val="001B35D6"/>
    <w:rsid w:val="001B5343"/>
    <w:rsid w:val="001B5373"/>
    <w:rsid w:val="001C1388"/>
    <w:rsid w:val="001E2384"/>
    <w:rsid w:val="001E3E8C"/>
    <w:rsid w:val="001F7B72"/>
    <w:rsid w:val="00203AFB"/>
    <w:rsid w:val="00203E9C"/>
    <w:rsid w:val="00204E47"/>
    <w:rsid w:val="00206A13"/>
    <w:rsid w:val="002107C7"/>
    <w:rsid w:val="00236B8D"/>
    <w:rsid w:val="00242D61"/>
    <w:rsid w:val="00247359"/>
    <w:rsid w:val="002649B6"/>
    <w:rsid w:val="00270FCD"/>
    <w:rsid w:val="00276CD5"/>
    <w:rsid w:val="00281E40"/>
    <w:rsid w:val="00283337"/>
    <w:rsid w:val="00291EEA"/>
    <w:rsid w:val="002974A2"/>
    <w:rsid w:val="002A1F4F"/>
    <w:rsid w:val="002A3D1C"/>
    <w:rsid w:val="002A4426"/>
    <w:rsid w:val="002C389F"/>
    <w:rsid w:val="002D47E2"/>
    <w:rsid w:val="002F390A"/>
    <w:rsid w:val="003042DF"/>
    <w:rsid w:val="00305CA6"/>
    <w:rsid w:val="00312F6E"/>
    <w:rsid w:val="00314BFE"/>
    <w:rsid w:val="00315091"/>
    <w:rsid w:val="00317321"/>
    <w:rsid w:val="00321DE6"/>
    <w:rsid w:val="0032290E"/>
    <w:rsid w:val="00325206"/>
    <w:rsid w:val="00327168"/>
    <w:rsid w:val="00351E27"/>
    <w:rsid w:val="003602A1"/>
    <w:rsid w:val="00360843"/>
    <w:rsid w:val="00366D42"/>
    <w:rsid w:val="00375891"/>
    <w:rsid w:val="00390C9F"/>
    <w:rsid w:val="003A434A"/>
    <w:rsid w:val="003A43CF"/>
    <w:rsid w:val="003B1404"/>
    <w:rsid w:val="003B1417"/>
    <w:rsid w:val="003B4C34"/>
    <w:rsid w:val="003C34C8"/>
    <w:rsid w:val="003C645C"/>
    <w:rsid w:val="003D01E9"/>
    <w:rsid w:val="003D34D0"/>
    <w:rsid w:val="003D5E25"/>
    <w:rsid w:val="003D747E"/>
    <w:rsid w:val="003F1B6F"/>
    <w:rsid w:val="003F28BA"/>
    <w:rsid w:val="00412841"/>
    <w:rsid w:val="00426EDA"/>
    <w:rsid w:val="0043690C"/>
    <w:rsid w:val="00436D5D"/>
    <w:rsid w:val="004413E2"/>
    <w:rsid w:val="00444A98"/>
    <w:rsid w:val="00453816"/>
    <w:rsid w:val="0045674B"/>
    <w:rsid w:val="00456F59"/>
    <w:rsid w:val="00474392"/>
    <w:rsid w:val="00480DBA"/>
    <w:rsid w:val="00481B63"/>
    <w:rsid w:val="00481DAB"/>
    <w:rsid w:val="00490941"/>
    <w:rsid w:val="0049147A"/>
    <w:rsid w:val="00492F65"/>
    <w:rsid w:val="004958AE"/>
    <w:rsid w:val="00495DD2"/>
    <w:rsid w:val="004A245C"/>
    <w:rsid w:val="004B6241"/>
    <w:rsid w:val="004C3D5F"/>
    <w:rsid w:val="004C48D0"/>
    <w:rsid w:val="004C582E"/>
    <w:rsid w:val="004D0FBF"/>
    <w:rsid w:val="004D3B6C"/>
    <w:rsid w:val="004D6F35"/>
    <w:rsid w:val="004E2FB3"/>
    <w:rsid w:val="00502C6F"/>
    <w:rsid w:val="00505D67"/>
    <w:rsid w:val="0052480D"/>
    <w:rsid w:val="00533A3B"/>
    <w:rsid w:val="00543AEC"/>
    <w:rsid w:val="00552443"/>
    <w:rsid w:val="00553334"/>
    <w:rsid w:val="00567F3E"/>
    <w:rsid w:val="00572892"/>
    <w:rsid w:val="0058288B"/>
    <w:rsid w:val="00587CDE"/>
    <w:rsid w:val="00591E21"/>
    <w:rsid w:val="005C5EED"/>
    <w:rsid w:val="005D1861"/>
    <w:rsid w:val="005D562A"/>
    <w:rsid w:val="005D7797"/>
    <w:rsid w:val="005E7894"/>
    <w:rsid w:val="005F1CDD"/>
    <w:rsid w:val="00610AAC"/>
    <w:rsid w:val="006118F5"/>
    <w:rsid w:val="00611CDA"/>
    <w:rsid w:val="006125B9"/>
    <w:rsid w:val="00614BAD"/>
    <w:rsid w:val="006155A5"/>
    <w:rsid w:val="00616A54"/>
    <w:rsid w:val="00616A77"/>
    <w:rsid w:val="00616F42"/>
    <w:rsid w:val="00617D27"/>
    <w:rsid w:val="00631D36"/>
    <w:rsid w:val="0063721E"/>
    <w:rsid w:val="00641C27"/>
    <w:rsid w:val="00642020"/>
    <w:rsid w:val="00642DFD"/>
    <w:rsid w:val="006552E8"/>
    <w:rsid w:val="006573BC"/>
    <w:rsid w:val="00657BB0"/>
    <w:rsid w:val="0066042E"/>
    <w:rsid w:val="006616BC"/>
    <w:rsid w:val="00663B73"/>
    <w:rsid w:val="00671E66"/>
    <w:rsid w:val="00681CE3"/>
    <w:rsid w:val="006822E2"/>
    <w:rsid w:val="00686B6F"/>
    <w:rsid w:val="006A03EF"/>
    <w:rsid w:val="006B3276"/>
    <w:rsid w:val="006C32FB"/>
    <w:rsid w:val="006C68FF"/>
    <w:rsid w:val="006D0C1F"/>
    <w:rsid w:val="006D2FB4"/>
    <w:rsid w:val="007011CE"/>
    <w:rsid w:val="0070518E"/>
    <w:rsid w:val="007104C6"/>
    <w:rsid w:val="007157A6"/>
    <w:rsid w:val="0072441C"/>
    <w:rsid w:val="00726308"/>
    <w:rsid w:val="00737C03"/>
    <w:rsid w:val="007437AC"/>
    <w:rsid w:val="00775ABD"/>
    <w:rsid w:val="00776B7A"/>
    <w:rsid w:val="00776E54"/>
    <w:rsid w:val="007821B3"/>
    <w:rsid w:val="00783624"/>
    <w:rsid w:val="007847F0"/>
    <w:rsid w:val="00794E0C"/>
    <w:rsid w:val="007973C3"/>
    <w:rsid w:val="007B054F"/>
    <w:rsid w:val="007B3D19"/>
    <w:rsid w:val="007D00B3"/>
    <w:rsid w:val="007D7D19"/>
    <w:rsid w:val="007E0547"/>
    <w:rsid w:val="007E41A8"/>
    <w:rsid w:val="007E448B"/>
    <w:rsid w:val="007F5940"/>
    <w:rsid w:val="0080482A"/>
    <w:rsid w:val="00805200"/>
    <w:rsid w:val="00807AFC"/>
    <w:rsid w:val="00810B03"/>
    <w:rsid w:val="0081734F"/>
    <w:rsid w:val="00817794"/>
    <w:rsid w:val="00821023"/>
    <w:rsid w:val="00821D97"/>
    <w:rsid w:val="008342B2"/>
    <w:rsid w:val="008347C9"/>
    <w:rsid w:val="00840318"/>
    <w:rsid w:val="00850425"/>
    <w:rsid w:val="00857C3B"/>
    <w:rsid w:val="00861BC0"/>
    <w:rsid w:val="00862469"/>
    <w:rsid w:val="008663A4"/>
    <w:rsid w:val="00867C29"/>
    <w:rsid w:val="008753D9"/>
    <w:rsid w:val="00875CC1"/>
    <w:rsid w:val="00881733"/>
    <w:rsid w:val="00881F99"/>
    <w:rsid w:val="00883A8F"/>
    <w:rsid w:val="008921EB"/>
    <w:rsid w:val="0089359B"/>
    <w:rsid w:val="0089423C"/>
    <w:rsid w:val="008942A0"/>
    <w:rsid w:val="008A4046"/>
    <w:rsid w:val="008A4C1F"/>
    <w:rsid w:val="008A56E8"/>
    <w:rsid w:val="008A629E"/>
    <w:rsid w:val="008A7D3D"/>
    <w:rsid w:val="008B31D4"/>
    <w:rsid w:val="008D24A9"/>
    <w:rsid w:val="008D3594"/>
    <w:rsid w:val="008D73C8"/>
    <w:rsid w:val="008E0807"/>
    <w:rsid w:val="008E1A49"/>
    <w:rsid w:val="008F7868"/>
    <w:rsid w:val="009046DE"/>
    <w:rsid w:val="009047ED"/>
    <w:rsid w:val="00905E3A"/>
    <w:rsid w:val="00906474"/>
    <w:rsid w:val="00911D35"/>
    <w:rsid w:val="009149F1"/>
    <w:rsid w:val="00914C1C"/>
    <w:rsid w:val="00917845"/>
    <w:rsid w:val="00933CBE"/>
    <w:rsid w:val="00934FB3"/>
    <w:rsid w:val="00960DB7"/>
    <w:rsid w:val="00962018"/>
    <w:rsid w:val="00977829"/>
    <w:rsid w:val="00981F33"/>
    <w:rsid w:val="00982440"/>
    <w:rsid w:val="00986AA8"/>
    <w:rsid w:val="00996681"/>
    <w:rsid w:val="00997CA1"/>
    <w:rsid w:val="009B454D"/>
    <w:rsid w:val="009B5B73"/>
    <w:rsid w:val="009C1D99"/>
    <w:rsid w:val="009D4A1F"/>
    <w:rsid w:val="009E52BD"/>
    <w:rsid w:val="009F7A7F"/>
    <w:rsid w:val="00A03D4B"/>
    <w:rsid w:val="00A119DD"/>
    <w:rsid w:val="00A2121B"/>
    <w:rsid w:val="00A304BF"/>
    <w:rsid w:val="00A310AE"/>
    <w:rsid w:val="00A4263C"/>
    <w:rsid w:val="00A46F12"/>
    <w:rsid w:val="00A5023C"/>
    <w:rsid w:val="00A61502"/>
    <w:rsid w:val="00A65A6F"/>
    <w:rsid w:val="00A67AE7"/>
    <w:rsid w:val="00A70EC9"/>
    <w:rsid w:val="00A7156F"/>
    <w:rsid w:val="00A74FB8"/>
    <w:rsid w:val="00A7746D"/>
    <w:rsid w:val="00A80F69"/>
    <w:rsid w:val="00A844B5"/>
    <w:rsid w:val="00AC205E"/>
    <w:rsid w:val="00AC77C3"/>
    <w:rsid w:val="00AE06AA"/>
    <w:rsid w:val="00AE709B"/>
    <w:rsid w:val="00B01BEF"/>
    <w:rsid w:val="00B0266B"/>
    <w:rsid w:val="00B0362E"/>
    <w:rsid w:val="00B04612"/>
    <w:rsid w:val="00B0625B"/>
    <w:rsid w:val="00B113EF"/>
    <w:rsid w:val="00B1164E"/>
    <w:rsid w:val="00B17BFD"/>
    <w:rsid w:val="00B20BBD"/>
    <w:rsid w:val="00B20FF6"/>
    <w:rsid w:val="00B449F7"/>
    <w:rsid w:val="00B734AA"/>
    <w:rsid w:val="00B80A18"/>
    <w:rsid w:val="00B8101A"/>
    <w:rsid w:val="00B85591"/>
    <w:rsid w:val="00BB5D11"/>
    <w:rsid w:val="00BD25AB"/>
    <w:rsid w:val="00BD4617"/>
    <w:rsid w:val="00BE1580"/>
    <w:rsid w:val="00BE4BC8"/>
    <w:rsid w:val="00BE5C2D"/>
    <w:rsid w:val="00BF2100"/>
    <w:rsid w:val="00C05012"/>
    <w:rsid w:val="00C12E8E"/>
    <w:rsid w:val="00C168DB"/>
    <w:rsid w:val="00C2221D"/>
    <w:rsid w:val="00C31577"/>
    <w:rsid w:val="00C436B7"/>
    <w:rsid w:val="00C43F6C"/>
    <w:rsid w:val="00C60B64"/>
    <w:rsid w:val="00C70056"/>
    <w:rsid w:val="00CA4627"/>
    <w:rsid w:val="00CA5DBB"/>
    <w:rsid w:val="00CC6660"/>
    <w:rsid w:val="00CD0F90"/>
    <w:rsid w:val="00D01FED"/>
    <w:rsid w:val="00D055EB"/>
    <w:rsid w:val="00D16301"/>
    <w:rsid w:val="00D21359"/>
    <w:rsid w:val="00D33936"/>
    <w:rsid w:val="00D53FA7"/>
    <w:rsid w:val="00D55083"/>
    <w:rsid w:val="00D64144"/>
    <w:rsid w:val="00D75E90"/>
    <w:rsid w:val="00D836FC"/>
    <w:rsid w:val="00DB49ED"/>
    <w:rsid w:val="00DB50BD"/>
    <w:rsid w:val="00DC1238"/>
    <w:rsid w:val="00DD11C7"/>
    <w:rsid w:val="00DD4ADD"/>
    <w:rsid w:val="00DD56C0"/>
    <w:rsid w:val="00DE1399"/>
    <w:rsid w:val="00DF3946"/>
    <w:rsid w:val="00DF627B"/>
    <w:rsid w:val="00E00439"/>
    <w:rsid w:val="00E07420"/>
    <w:rsid w:val="00E17232"/>
    <w:rsid w:val="00E23C42"/>
    <w:rsid w:val="00E26DFB"/>
    <w:rsid w:val="00E34C95"/>
    <w:rsid w:val="00E3535A"/>
    <w:rsid w:val="00E37A44"/>
    <w:rsid w:val="00E54570"/>
    <w:rsid w:val="00E54915"/>
    <w:rsid w:val="00E561B3"/>
    <w:rsid w:val="00E60E82"/>
    <w:rsid w:val="00E62825"/>
    <w:rsid w:val="00E675E8"/>
    <w:rsid w:val="00E767CA"/>
    <w:rsid w:val="00E833B6"/>
    <w:rsid w:val="00E90DDF"/>
    <w:rsid w:val="00E97DFF"/>
    <w:rsid w:val="00EA4468"/>
    <w:rsid w:val="00EA4C38"/>
    <w:rsid w:val="00ED2B9D"/>
    <w:rsid w:val="00ED59B2"/>
    <w:rsid w:val="00ED6B4F"/>
    <w:rsid w:val="00EE414E"/>
    <w:rsid w:val="00EE790F"/>
    <w:rsid w:val="00F23933"/>
    <w:rsid w:val="00F303A3"/>
    <w:rsid w:val="00F5342D"/>
    <w:rsid w:val="00F70693"/>
    <w:rsid w:val="00F826D0"/>
    <w:rsid w:val="00F966A1"/>
    <w:rsid w:val="00FB5078"/>
    <w:rsid w:val="00FD15CA"/>
    <w:rsid w:val="00FD6DED"/>
    <w:rsid w:val="00FE0261"/>
    <w:rsid w:val="00FE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DABD82"/>
  <w15:docId w15:val="{72A640E9-F1CE-4370-9211-62EB46F1B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NoSpacing">
    <w:name w:val="No Spacing"/>
    <w:uiPriority w:val="1"/>
    <w:qFormat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paragraph" w:styleId="Normal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cs="Arial Unicode MS"/>
      <w:color w:val="000000"/>
      <w:u w:color="00000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3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359"/>
    <w:rPr>
      <w:rFonts w:ascii="Segoe UI" w:hAnsi="Segoe UI" w:cs="Segoe UI"/>
      <w:color w:val="000000"/>
      <w:sz w:val="18"/>
      <w:szCs w:val="18"/>
      <w:u w:color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F78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868"/>
    <w:rPr>
      <w:rFonts w:cs="Arial Unicode MS"/>
      <w:color w:val="000000"/>
      <w:sz w:val="24"/>
      <w:szCs w:val="24"/>
      <w:u w:color="00000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2480D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78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7845"/>
    <w:rPr>
      <w:rFonts w:cs="Arial Unicode MS"/>
      <w:b/>
      <w:bCs/>
      <w:color w:val="000000"/>
      <w:u w:color="000000"/>
      <w:lang w:val="en-US"/>
    </w:rPr>
  </w:style>
  <w:style w:type="paragraph" w:styleId="Revision">
    <w:name w:val="Revision"/>
    <w:hidden/>
    <w:uiPriority w:val="99"/>
    <w:semiHidden/>
    <w:rsid w:val="00DB50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  <w:style w:type="paragraph" w:styleId="ListParagraph">
    <w:name w:val="List Paragraph"/>
    <w:basedOn w:val="Normal"/>
    <w:uiPriority w:val="34"/>
    <w:qFormat/>
    <w:rsid w:val="004E2FB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ascii="Calibri" w:eastAsiaTheme="minorEastAsia" w:hAnsi="Calibri" w:cs="Times New Roman"/>
      <w:color w:val="auto"/>
      <w:sz w:val="22"/>
      <w:szCs w:val="22"/>
      <w:bdr w:val="none" w:sz="0" w:space="0" w:color="auto"/>
      <w:lang w:val="en-GB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DD56C0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93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1840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41308614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2626207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838237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351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6202617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9025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42377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9290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08377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273592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133788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05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65930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4703953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942877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5042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674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3952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4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7680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5627393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292447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219816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502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07069317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3590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92295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139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08870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667171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383406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3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80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nfo.gce@gc.dental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ampaigns-gceurope.com/wear-solutions/?lang=hu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info.hungary@gc.dental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gc.dental/europe/hu-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-Design">
  <a:themeElements>
    <a:clrScheme name="Larissa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Larissa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Larissa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5a7ced3-6034-42ab-8086-73bcc9b2da3d">
      <Terms xmlns="http://schemas.microsoft.com/office/infopath/2007/PartnerControls"/>
    </lcf76f155ced4ddcb4097134ff3c332f>
    <TaxCatchAll xmlns="fbc17045-f088-4e89-878a-d67d32a07470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C26BEF033A1640B2F93FDACFE41C08" ma:contentTypeVersion="14" ma:contentTypeDescription="Create a new document." ma:contentTypeScope="" ma:versionID="1d4babcee2df5f1dc224969e712411c4">
  <xsd:schema xmlns:xsd="http://www.w3.org/2001/XMLSchema" xmlns:xs="http://www.w3.org/2001/XMLSchema" xmlns:p="http://schemas.microsoft.com/office/2006/metadata/properties" xmlns:ns2="75a7ced3-6034-42ab-8086-73bcc9b2da3d" xmlns:ns3="fbc17045-f088-4e89-878a-d67d32a07470" targetNamespace="http://schemas.microsoft.com/office/2006/metadata/properties" ma:root="true" ma:fieldsID="eed3f0dc932611f649e3cb04a6609875" ns2:_="" ns3:_="">
    <xsd:import namespace="75a7ced3-6034-42ab-8086-73bcc9b2da3d"/>
    <xsd:import namespace="fbc17045-f088-4e89-878a-d67d32a074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a7ced3-6034-42ab-8086-73bcc9b2da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ace398ed-f563-4533-8dea-c3eb04a4ff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c17045-f088-4e89-878a-d67d32a0747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0104c7a4-25b1-4e03-823a-b857dd1905a3}" ma:internalName="TaxCatchAll" ma:showField="CatchAllData" ma:web="fbc17045-f088-4e89-878a-d67d32a074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214B0A9-1349-473D-9F03-69A430A2D0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491B47-71A0-4897-B3E7-F10264C99DCF}">
  <ds:schemaRefs>
    <ds:schemaRef ds:uri="http://schemas.microsoft.com/office/2006/metadata/properties"/>
    <ds:schemaRef ds:uri="http://schemas.microsoft.com/office/infopath/2007/PartnerControls"/>
    <ds:schemaRef ds:uri="7054dca1-9fe8-42e2-a84b-707413a6ec7c"/>
  </ds:schemaRefs>
</ds:datastoreItem>
</file>

<file path=customXml/itemProps3.xml><?xml version="1.0" encoding="utf-8"?>
<ds:datastoreItem xmlns:ds="http://schemas.openxmlformats.org/officeDocument/2006/customXml" ds:itemID="{3A3B811F-5771-45BF-A3CE-2521FA4CDE8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0FE08CA-8FA1-4163-A205-42ACCB2B054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435</Words>
  <Characters>3003</Characters>
  <Application>Microsoft Office Word</Application>
  <DocSecurity>0</DocSecurity>
  <Lines>25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Kuehne, Oliver</dc:creator>
  <cp:keywords/>
  <dc:description/>
  <cp:lastModifiedBy>Hargitai, Reka</cp:lastModifiedBy>
  <cp:revision>20</cp:revision>
  <cp:lastPrinted>2020-01-21T15:04:00Z</cp:lastPrinted>
  <dcterms:created xsi:type="dcterms:W3CDTF">2026-07-03T14:13:00Z</dcterms:created>
  <dcterms:modified xsi:type="dcterms:W3CDTF">2026-07-09T07:56:00Z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0x010100C0C26BEF033A1640B2F93FDACFE41C08</vt:lpwstr>
  </property>
  <property fmtid="{D5CDD505-2E9C-101B-9397-08002B2CF9AE}" pid="3" name="Order">
    <vt:r8>1578000</vt:r8>
  </property>
  <property fmtid="{D5CDD505-2E9C-101B-9397-08002B2CF9AE}" pid="4" name="MediaServiceImageTags">
    <vt:lpwstr/>
  </property>
</Properties>
</file>