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E18CF19" w14:textId="7B0425DC" w:rsidR="004C48D0" w:rsidRPr="00631D36" w:rsidRDefault="004E2FB3" w:rsidP="00161AC8">
      <w:pPr>
        <w:spacing w:line="276" w:lineRule="auto"/>
        <w:ind w:left="-990" w:right="-868"/>
        <w:rPr>
          <w:rFonts w:ascii="Avenir Next LT Pro" w:eastAsia="Verdana" w:hAnsi="Avenir Next LT Pro" w:cs="Verdana"/>
          <w:b/>
          <w:bCs/>
          <w:color w:val="000000" w:themeColor="text1"/>
          <w:sz w:val="30"/>
          <w:szCs w:val="30"/>
          <w:lang w:val="en-GB"/>
        </w:rPr>
      </w:pPr>
      <w:r w:rsidRPr="00631D36">
        <w:rPr>
          <w:rFonts w:ascii="Avenir Next LT Pro" w:hAnsi="Avenir Next LT Pro"/>
          <w:b/>
          <w:bCs/>
          <w:noProof/>
          <w:color w:val="000000" w:themeColor="text1"/>
          <w:sz w:val="30"/>
          <w:szCs w:val="30"/>
          <w:lang w:val="en-GB"/>
        </w:rPr>
        <mc:AlternateContent>
          <mc:Choice Requires="wps">
            <w:drawing>
              <wp:anchor distT="0" distB="0" distL="114300" distR="114300" simplePos="0" relativeHeight="251659264" behindDoc="0" locked="0" layoutInCell="1" allowOverlap="1" wp14:anchorId="692D5677" wp14:editId="218965C5">
                <wp:simplePos x="0" y="0"/>
                <wp:positionH relativeFrom="page">
                  <wp:posOffset>-118375</wp:posOffset>
                </wp:positionH>
                <wp:positionV relativeFrom="paragraph">
                  <wp:posOffset>18433</wp:posOffset>
                </wp:positionV>
                <wp:extent cx="216172" cy="230332"/>
                <wp:effectExtent l="0" t="0" r="0" b="0"/>
                <wp:wrapNone/>
                <wp:docPr id="21" name="Rectangle 21"/>
                <wp:cNvGraphicFramePr/>
                <a:graphic xmlns:a="http://schemas.openxmlformats.org/drawingml/2006/main">
                  <a:graphicData uri="http://schemas.microsoft.com/office/word/2010/wordprocessingShape">
                    <wps:wsp>
                      <wps:cNvSpPr/>
                      <wps:spPr>
                        <a:xfrm>
                          <a:off x="0" y="0"/>
                          <a:ext cx="216172" cy="230332"/>
                        </a:xfrm>
                        <a:prstGeom prst="rect">
                          <a:avLst/>
                        </a:prstGeom>
                        <a:solidFill>
                          <a:srgbClr val="009B77"/>
                        </a:solidFill>
                        <a:ln w="25400" cap="flat">
                          <a:noFill/>
                          <a:prstDash val="solid"/>
                          <a:round/>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8" tIns="45718" rIns="45718" bIns="45718"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D6A1A7" id="Rectangle 21" o:spid="_x0000_s1026" style="position:absolute;margin-left:-9.3pt;margin-top:1.45pt;width:17pt;height:18.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" fillcolor="#009b77" stroked="f" strokeweight="2pt">
                <v:stroke joinstyle="round"/>
                <v:textbox inset="1.2699mm,1.2699mm,1.2699mm,1.2699mm"/>
                <w10:wrap anchorx="page"/>
              </v:rect>
            </w:pict>
          </mc:Fallback>
        </mc:AlternateContent>
      </w:r>
      <w:r w:rsidR="00A304BF" w:rsidRPr="00631D36">
        <w:rPr>
          <w:rFonts w:ascii="Avenir Next LT Pro" w:hAnsi="Avenir Next LT Pro"/>
          <w:b/>
          <w:bCs/>
          <w:color w:val="000000" w:themeColor="text1"/>
          <w:sz w:val="30"/>
          <w:szCs w:val="30"/>
          <w:lang w:val="en-GB"/>
        </w:rPr>
        <w:t>Press release</w:t>
      </w:r>
    </w:p>
    <w:p w14:paraId="0C69B5D1" w14:textId="77777777" w:rsidR="00270FCD" w:rsidRPr="00631D36" w:rsidRDefault="00270FCD" w:rsidP="00161AC8">
      <w:pPr>
        <w:spacing w:line="276" w:lineRule="auto"/>
        <w:ind w:left="-990" w:right="-868"/>
        <w:jc w:val="both"/>
        <w:rPr>
          <w:rFonts w:ascii="Avenir Next LT Pro" w:eastAsia="Verdana" w:hAnsi="Avenir Next LT Pro" w:cs="Verdana"/>
          <w:color w:val="000000" w:themeColor="text1"/>
          <w:u w:val="single"/>
          <w:lang w:val="en-GB"/>
        </w:rPr>
      </w:pPr>
    </w:p>
    <w:p w14:paraId="72415FD8" w14:textId="557D29AC" w:rsidR="007847F0" w:rsidRPr="00631D36" w:rsidRDefault="00BD0DB9" w:rsidP="00161AC8">
      <w:pPr>
        <w:spacing w:line="276" w:lineRule="auto"/>
        <w:ind w:left="-990" w:right="-868"/>
        <w:rPr>
          <w:rFonts w:ascii="Avenir Next LT Pro" w:eastAsia="Verdana" w:hAnsi="Avenir Next LT Pro" w:cs="Verdana"/>
          <w:color w:val="000000" w:themeColor="text1"/>
          <w:u w:val="single"/>
          <w:lang w:val="en-GB"/>
        </w:rPr>
      </w:pPr>
      <w:r>
        <w:rPr>
          <w:rFonts w:ascii="Avenir Next LT Pro" w:eastAsia="Verdana" w:hAnsi="Avenir Next LT Pro" w:cs="Verdana"/>
          <w:color w:val="000000" w:themeColor="text1"/>
          <w:u w:val="single"/>
          <w:lang w:val="en-GB"/>
        </w:rPr>
        <w:t>7</w:t>
      </w:r>
      <w:r w:rsidR="006573BC" w:rsidRPr="000878FC">
        <w:rPr>
          <w:rFonts w:ascii="Avenir Next LT Pro" w:eastAsia="Verdana" w:hAnsi="Avenir Next LT Pro" w:cs="Verdana"/>
          <w:color w:val="000000" w:themeColor="text1"/>
          <w:u w:val="single"/>
          <w:vertAlign w:val="superscript"/>
          <w:lang w:val="en-GB"/>
        </w:rPr>
        <w:t>th</w:t>
      </w:r>
      <w:r w:rsidR="006573BC">
        <w:rPr>
          <w:rFonts w:ascii="Avenir Next LT Pro" w:eastAsia="Verdana" w:hAnsi="Avenir Next LT Pro" w:cs="Verdana"/>
          <w:color w:val="000000" w:themeColor="text1"/>
          <w:u w:val="single"/>
          <w:lang w:val="en-GB"/>
        </w:rPr>
        <w:t xml:space="preserve"> </w:t>
      </w:r>
      <w:r w:rsidR="00C436B7">
        <w:rPr>
          <w:rFonts w:ascii="Avenir Next LT Pro" w:eastAsia="Verdana" w:hAnsi="Avenir Next LT Pro" w:cs="Verdana"/>
          <w:color w:val="000000" w:themeColor="text1"/>
          <w:u w:val="single"/>
          <w:lang w:val="en-GB"/>
        </w:rPr>
        <w:t>GC Academic Excellence Contest</w:t>
      </w:r>
      <w:r w:rsidR="00375891">
        <w:rPr>
          <w:rFonts w:ascii="Avenir Next LT Pro" w:eastAsia="Verdana" w:hAnsi="Avenir Next LT Pro" w:cs="Verdana"/>
          <w:color w:val="000000" w:themeColor="text1"/>
          <w:u w:val="single"/>
          <w:lang w:val="en-GB"/>
        </w:rPr>
        <w:t xml:space="preserve"> 202</w:t>
      </w:r>
      <w:r w:rsidR="00351654">
        <w:rPr>
          <w:rFonts w:ascii="Avenir Next LT Pro" w:eastAsia="Verdana" w:hAnsi="Avenir Next LT Pro" w:cs="Verdana"/>
          <w:color w:val="000000" w:themeColor="text1"/>
          <w:u w:val="single"/>
          <w:lang w:val="en-GB"/>
        </w:rPr>
        <w:t>6</w:t>
      </w:r>
    </w:p>
    <w:p w14:paraId="5106CFB0" w14:textId="77777777" w:rsidR="007847F0" w:rsidRPr="00631D36" w:rsidRDefault="007847F0" w:rsidP="00161AC8">
      <w:pPr>
        <w:spacing w:line="276" w:lineRule="auto"/>
        <w:ind w:left="-990" w:right="-868"/>
        <w:rPr>
          <w:rFonts w:ascii="Avenir Next LT Pro" w:eastAsia="Verdana" w:hAnsi="Avenir Next LT Pro" w:cs="Verdana"/>
          <w:color w:val="000000" w:themeColor="text1"/>
          <w:u w:val="single"/>
          <w:lang w:val="en-GB"/>
        </w:rPr>
      </w:pPr>
    </w:p>
    <w:p w14:paraId="72869129" w14:textId="4ACA724E" w:rsidR="00C436B7" w:rsidRDefault="007F5940" w:rsidP="00161AC8">
      <w:pPr>
        <w:spacing w:line="276" w:lineRule="auto"/>
        <w:ind w:left="-990" w:right="-868"/>
        <w:rPr>
          <w:rFonts w:ascii="Avenir Next LT Pro" w:eastAsia="Verdana" w:hAnsi="Avenir Next LT Pro" w:cs="Verdana"/>
          <w:b/>
          <w:bCs/>
          <w:color w:val="000000" w:themeColor="text1"/>
          <w:sz w:val="30"/>
          <w:szCs w:val="30"/>
          <w:lang w:val="en-GB"/>
        </w:rPr>
      </w:pPr>
      <w:r w:rsidRPr="007F5940">
        <w:rPr>
          <w:rFonts w:ascii="Avenir Next LT Pro" w:eastAsia="Verdana" w:hAnsi="Avenir Next LT Pro" w:cs="Verdana"/>
          <w:b/>
          <w:bCs/>
          <w:color w:val="000000" w:themeColor="text1"/>
          <w:sz w:val="30"/>
          <w:szCs w:val="30"/>
          <w:lang w:val="en-GB"/>
        </w:rPr>
        <w:t xml:space="preserve">European Final </w:t>
      </w:r>
      <w:r w:rsidR="00351654">
        <w:rPr>
          <w:rFonts w:ascii="Avenir Next LT Pro" w:eastAsia="Verdana" w:hAnsi="Avenir Next LT Pro" w:cs="Verdana"/>
          <w:b/>
          <w:bCs/>
          <w:color w:val="000000" w:themeColor="text1"/>
          <w:sz w:val="30"/>
          <w:szCs w:val="30"/>
          <w:lang w:val="en-GB"/>
        </w:rPr>
        <w:t>C</w:t>
      </w:r>
      <w:r w:rsidR="001705A4">
        <w:rPr>
          <w:rFonts w:ascii="Avenir Next LT Pro" w:eastAsia="Verdana" w:hAnsi="Avenir Next LT Pro" w:cs="Verdana"/>
          <w:b/>
          <w:bCs/>
          <w:color w:val="000000" w:themeColor="text1"/>
          <w:sz w:val="30"/>
          <w:szCs w:val="30"/>
          <w:lang w:val="en-GB"/>
        </w:rPr>
        <w:t xml:space="preserve">elebrates </w:t>
      </w:r>
      <w:r w:rsidR="00351654">
        <w:rPr>
          <w:rFonts w:ascii="Avenir Next LT Pro" w:eastAsia="Verdana" w:hAnsi="Avenir Next LT Pro" w:cs="Verdana"/>
          <w:b/>
          <w:bCs/>
          <w:color w:val="000000" w:themeColor="text1"/>
          <w:sz w:val="30"/>
          <w:szCs w:val="30"/>
          <w:lang w:val="en-GB"/>
        </w:rPr>
        <w:t>Rising Dental Talent</w:t>
      </w:r>
    </w:p>
    <w:p w14:paraId="2EE6D9DB" w14:textId="77777777" w:rsidR="007F5940" w:rsidRPr="00C436B7" w:rsidRDefault="007F5940" w:rsidP="00161AC8">
      <w:pPr>
        <w:spacing w:line="276" w:lineRule="auto"/>
        <w:ind w:left="-990" w:right="-868"/>
        <w:rPr>
          <w:rFonts w:ascii="Avenir Next LT Pro" w:eastAsia="Verdana" w:hAnsi="Avenir Next LT Pro" w:cs="Verdana"/>
          <w:color w:val="000000" w:themeColor="text1"/>
          <w:lang w:val="en-GB"/>
        </w:rPr>
      </w:pPr>
    </w:p>
    <w:p w14:paraId="34B68A33" w14:textId="270BB9A7" w:rsidR="00161AC8" w:rsidRPr="00161AC8" w:rsidRDefault="00305CA6" w:rsidP="00161AC8">
      <w:pPr>
        <w:spacing w:line="300" w:lineRule="auto"/>
        <w:ind w:left="-992" w:right="-868"/>
        <w:rPr>
          <w:rFonts w:ascii="Avenir Next LT Pro" w:eastAsia="Verdana" w:hAnsi="Avenir Next LT Pro" w:cs="Verdana"/>
          <w:color w:val="000000" w:themeColor="text1"/>
          <w:lang w:val="en-BE"/>
        </w:rPr>
      </w:pPr>
      <w:r>
        <w:rPr>
          <w:rFonts w:ascii="Avenir Next LT Pro" w:eastAsia="Verdana" w:hAnsi="Avenir Next LT Pro" w:cs="Verdana"/>
          <w:color w:val="000000" w:themeColor="text1"/>
          <w:lang w:val="en-GB"/>
        </w:rPr>
        <w:t>Leuven, September 202</w:t>
      </w:r>
      <w:r w:rsidR="00BD0DB9">
        <w:rPr>
          <w:rFonts w:ascii="Avenir Next LT Pro" w:eastAsia="Verdana" w:hAnsi="Avenir Next LT Pro" w:cs="Verdana"/>
          <w:color w:val="000000" w:themeColor="text1"/>
          <w:lang w:val="en-GB"/>
        </w:rPr>
        <w:t>6</w:t>
      </w:r>
      <w:r>
        <w:rPr>
          <w:rFonts w:ascii="Avenir Next LT Pro" w:eastAsia="Verdana" w:hAnsi="Avenir Next LT Pro" w:cs="Verdana"/>
          <w:color w:val="000000" w:themeColor="text1"/>
          <w:lang w:val="en-GB"/>
        </w:rPr>
        <w:t xml:space="preserve"> - </w:t>
      </w:r>
      <w:r w:rsidR="00161AC8" w:rsidRPr="00161AC8">
        <w:rPr>
          <w:rFonts w:ascii="Avenir Next LT Pro" w:eastAsia="Verdana" w:hAnsi="Avenir Next LT Pro" w:cs="Verdana"/>
          <w:color w:val="000000" w:themeColor="text1"/>
          <w:lang w:val="en-BE"/>
        </w:rPr>
        <w:t>Excellence and innovation were on display at the 7th GC Academic Excellence Contest, which attracted more than 150 participants from over 60 universities across 2</w:t>
      </w:r>
      <w:r w:rsidR="004F04A5">
        <w:rPr>
          <w:rFonts w:ascii="Avenir Next LT Pro" w:eastAsia="Verdana" w:hAnsi="Avenir Next LT Pro" w:cs="Verdana"/>
          <w:color w:val="000000" w:themeColor="text1"/>
          <w:lang w:val="en-BE"/>
        </w:rPr>
        <w:t>5</w:t>
      </w:r>
      <w:r w:rsidR="00161AC8" w:rsidRPr="00161AC8">
        <w:rPr>
          <w:rFonts w:ascii="Avenir Next LT Pro" w:eastAsia="Verdana" w:hAnsi="Avenir Next LT Pro" w:cs="Verdana"/>
          <w:color w:val="000000" w:themeColor="text1"/>
          <w:lang w:val="en-BE"/>
        </w:rPr>
        <w:t xml:space="preserve"> countries. </w:t>
      </w:r>
    </w:p>
    <w:p w14:paraId="15D913E0" w14:textId="413BACA2" w:rsidR="006470CD" w:rsidRPr="006470CD" w:rsidRDefault="006470CD" w:rsidP="00161AC8">
      <w:pPr>
        <w:spacing w:line="300" w:lineRule="auto"/>
        <w:ind w:left="-992" w:right="-868"/>
        <w:rPr>
          <w:rFonts w:ascii="Avenir Next LT Pro" w:eastAsia="Verdana" w:hAnsi="Avenir Next LT Pro" w:cs="Verdana"/>
          <w:color w:val="000000" w:themeColor="text1"/>
          <w:lang w:val="en-BE"/>
        </w:rPr>
      </w:pPr>
      <w:r w:rsidRPr="006470CD">
        <w:rPr>
          <w:rFonts w:ascii="Avenir Next LT Pro" w:eastAsia="Verdana" w:hAnsi="Avenir Next LT Pro" w:cs="Verdana"/>
          <w:color w:val="000000" w:themeColor="text1"/>
          <w:lang w:val="en-BE"/>
        </w:rPr>
        <w:t xml:space="preserve">Following several rounds of evaluation, outstanding undergraduate and postgraduate students advanced to the European Final, where they presented their work before an international jury comprising Javier Tapia Guadix, Prof. Marleen </w:t>
      </w:r>
      <w:proofErr w:type="spellStart"/>
      <w:r w:rsidRPr="006470CD">
        <w:rPr>
          <w:rFonts w:ascii="Avenir Next LT Pro" w:eastAsia="Verdana" w:hAnsi="Avenir Next LT Pro" w:cs="Verdana"/>
          <w:color w:val="000000" w:themeColor="text1"/>
          <w:lang w:val="en-BE"/>
        </w:rPr>
        <w:t>Peumans</w:t>
      </w:r>
      <w:proofErr w:type="spellEnd"/>
      <w:r w:rsidRPr="006470CD">
        <w:rPr>
          <w:rFonts w:ascii="Avenir Next LT Pro" w:eastAsia="Verdana" w:hAnsi="Avenir Next LT Pro" w:cs="Verdana"/>
          <w:color w:val="000000" w:themeColor="text1"/>
          <w:lang w:val="en-BE"/>
        </w:rPr>
        <w:t>, Dr Simone Moretto,</w:t>
      </w:r>
      <w:r w:rsidR="00B03369">
        <w:rPr>
          <w:rFonts w:ascii="Avenir Next LT Pro" w:eastAsia="Verdana" w:hAnsi="Avenir Next LT Pro" w:cs="Verdana"/>
          <w:color w:val="000000" w:themeColor="text1"/>
          <w:lang w:val="en-BE"/>
        </w:rPr>
        <w:t xml:space="preserve"> Dr</w:t>
      </w:r>
      <w:r w:rsidR="00065814">
        <w:rPr>
          <w:rFonts w:ascii="Avenir Next LT Pro" w:eastAsia="Verdana" w:hAnsi="Avenir Next LT Pro" w:cs="Verdana"/>
          <w:color w:val="000000" w:themeColor="text1"/>
          <w:lang w:val="en-BE"/>
        </w:rPr>
        <w:t xml:space="preserve"> Alain </w:t>
      </w:r>
      <w:r w:rsidR="00742251">
        <w:rPr>
          <w:rFonts w:ascii="Avenir Next LT Pro" w:eastAsia="Verdana" w:hAnsi="Avenir Next LT Pro" w:cs="Verdana"/>
          <w:color w:val="000000" w:themeColor="text1"/>
          <w:lang w:val="en-BE"/>
        </w:rPr>
        <w:t xml:space="preserve">Perceval </w:t>
      </w:r>
      <w:r w:rsidRPr="006470CD">
        <w:rPr>
          <w:rFonts w:ascii="Avenir Next LT Pro" w:eastAsia="Verdana" w:hAnsi="Avenir Next LT Pro" w:cs="Verdana"/>
          <w:color w:val="000000" w:themeColor="text1"/>
          <w:lang w:val="en-BE"/>
        </w:rPr>
        <w:t xml:space="preserve">and Laetitia Lavoix. The </w:t>
      </w:r>
      <w:r w:rsidR="00065814">
        <w:rPr>
          <w:rFonts w:ascii="Avenir Next LT Pro" w:eastAsia="Verdana" w:hAnsi="Avenir Next LT Pro" w:cs="Verdana"/>
          <w:color w:val="000000" w:themeColor="text1"/>
          <w:lang w:val="en-BE"/>
        </w:rPr>
        <w:t xml:space="preserve">14 </w:t>
      </w:r>
      <w:r w:rsidRPr="006470CD">
        <w:rPr>
          <w:rFonts w:ascii="Avenir Next LT Pro" w:eastAsia="Verdana" w:hAnsi="Avenir Next LT Pro" w:cs="Verdana"/>
          <w:color w:val="000000" w:themeColor="text1"/>
          <w:lang w:val="en-BE"/>
        </w:rPr>
        <w:t>finalists impressed with a high level of clinical and technical expertise, demonstrating the cusp-by-cusp technique in the undergraduate category and the injection moulding technique in the postgraduate category. After careful deliberation, the jury selected the following winners:</w:t>
      </w:r>
    </w:p>
    <w:p w14:paraId="6523FF93" w14:textId="43DC2615" w:rsidR="00F56913" w:rsidRDefault="00F56913" w:rsidP="00161AC8">
      <w:pPr>
        <w:spacing w:line="300" w:lineRule="auto"/>
        <w:ind w:left="-992" w:right="-868"/>
        <w:rPr>
          <w:rFonts w:ascii="Avenir Next LT Pro" w:eastAsia="Verdana" w:hAnsi="Avenir Next LT Pro" w:cs="Verdana"/>
          <w:color w:val="000000" w:themeColor="text1"/>
          <w:lang w:val="en-BE"/>
        </w:rPr>
      </w:pPr>
    </w:p>
    <w:p w14:paraId="07065383" w14:textId="77777777" w:rsidR="00161AC8" w:rsidRPr="00F56913" w:rsidRDefault="00161AC8" w:rsidP="00161AC8">
      <w:pPr>
        <w:spacing w:line="300" w:lineRule="auto"/>
        <w:ind w:left="-992" w:right="-868"/>
        <w:rPr>
          <w:rFonts w:ascii="Avenir Next LT Pro" w:eastAsia="Verdana" w:hAnsi="Avenir Next LT Pro" w:cs="Verdana"/>
          <w:b/>
          <w:bCs/>
          <w:color w:val="000000" w:themeColor="text1"/>
          <w:sz w:val="28"/>
          <w:szCs w:val="28"/>
          <w:lang w:val="en-BE"/>
        </w:rPr>
      </w:pPr>
      <w:r w:rsidRPr="00F56913">
        <w:rPr>
          <w:rFonts w:ascii="Avenir Next LT Pro" w:eastAsia="Verdana" w:hAnsi="Avenir Next LT Pro" w:cs="Verdana"/>
          <w:b/>
          <w:bCs/>
          <w:color w:val="000000" w:themeColor="text1"/>
          <w:sz w:val="28"/>
          <w:szCs w:val="28"/>
          <w:lang w:val="en-BE"/>
        </w:rPr>
        <w:t>Senior (Postgraduate) Category</w:t>
      </w:r>
    </w:p>
    <w:p w14:paraId="18BE77D6" w14:textId="77777777" w:rsidR="00161AC8" w:rsidRPr="007D5188" w:rsidRDefault="00161AC8" w:rsidP="00161AC8">
      <w:pPr>
        <w:spacing w:line="300" w:lineRule="auto"/>
        <w:ind w:left="-992" w:right="-868"/>
        <w:rPr>
          <w:rFonts w:ascii="Avenir Next LT Pro" w:eastAsia="Verdana" w:hAnsi="Avenir Next LT Pro" w:cs="Verdana"/>
          <w:color w:val="000000" w:themeColor="text1"/>
          <w:lang w:val="en-BE"/>
        </w:rPr>
      </w:pPr>
      <w:r w:rsidRPr="007D5188">
        <w:rPr>
          <w:rFonts w:ascii="Avenir Next LT Pro" w:eastAsia="Verdana" w:hAnsi="Avenir Next LT Pro" w:cs="Verdana"/>
          <w:b/>
          <w:bCs/>
          <w:color w:val="000000" w:themeColor="text1"/>
          <w:lang w:val="en-BE"/>
        </w:rPr>
        <w:t>1st Place</w:t>
      </w:r>
      <w:r w:rsidRPr="007D5188">
        <w:rPr>
          <w:rFonts w:ascii="Avenir Next LT Pro" w:eastAsia="Verdana" w:hAnsi="Avenir Next LT Pro" w:cs="Verdana"/>
          <w:color w:val="000000" w:themeColor="text1"/>
          <w:lang w:val="en-BE"/>
        </w:rPr>
        <w:br/>
        <w:t xml:space="preserve">Christos </w:t>
      </w:r>
      <w:proofErr w:type="spellStart"/>
      <w:r w:rsidRPr="007D5188">
        <w:rPr>
          <w:rFonts w:ascii="Avenir Next LT Pro" w:eastAsia="Verdana" w:hAnsi="Avenir Next LT Pro" w:cs="Verdana"/>
          <w:color w:val="000000" w:themeColor="text1"/>
          <w:lang w:val="en-BE"/>
        </w:rPr>
        <w:t>Kladouchas</w:t>
      </w:r>
      <w:proofErr w:type="spellEnd"/>
      <w:r w:rsidRPr="007D5188">
        <w:rPr>
          <w:rFonts w:ascii="Avenir Next LT Pro" w:eastAsia="Verdana" w:hAnsi="Avenir Next LT Pro" w:cs="Verdana"/>
          <w:color w:val="000000" w:themeColor="text1"/>
          <w:lang w:val="en-BE"/>
        </w:rPr>
        <w:t>, University of Athens, Greece</w:t>
      </w:r>
    </w:p>
    <w:p w14:paraId="5E080127" w14:textId="77777777" w:rsidR="00161AC8" w:rsidRDefault="00161AC8" w:rsidP="00161AC8">
      <w:pPr>
        <w:spacing w:line="300" w:lineRule="auto"/>
        <w:ind w:left="-992" w:right="-868"/>
        <w:rPr>
          <w:rFonts w:ascii="Avenir Next LT Pro" w:eastAsia="Verdana" w:hAnsi="Avenir Next LT Pro" w:cs="Verdana"/>
          <w:color w:val="000000" w:themeColor="text1"/>
          <w:lang w:val="en-BE"/>
        </w:rPr>
      </w:pPr>
      <w:r w:rsidRPr="007D5188">
        <w:rPr>
          <w:rFonts w:ascii="Avenir Next LT Pro" w:eastAsia="Verdana" w:hAnsi="Avenir Next LT Pro" w:cs="Verdana"/>
          <w:b/>
          <w:bCs/>
          <w:color w:val="000000" w:themeColor="text1"/>
          <w:lang w:val="en-BE"/>
        </w:rPr>
        <w:t>2nd Place</w:t>
      </w:r>
      <w:r w:rsidRPr="007D5188">
        <w:rPr>
          <w:rFonts w:ascii="Avenir Next LT Pro" w:eastAsia="Verdana" w:hAnsi="Avenir Next LT Pro" w:cs="Verdana"/>
          <w:color w:val="000000" w:themeColor="text1"/>
          <w:lang w:val="en-BE"/>
        </w:rPr>
        <w:br/>
        <w:t>Diego D'Urso, University of Bologna, Italy</w:t>
      </w:r>
    </w:p>
    <w:p w14:paraId="7396F152" w14:textId="77777777" w:rsidR="00161AC8" w:rsidRDefault="00161AC8" w:rsidP="00161AC8">
      <w:pPr>
        <w:spacing w:line="300" w:lineRule="auto"/>
        <w:ind w:left="-992" w:right="-868"/>
        <w:rPr>
          <w:rFonts w:ascii="Avenir Next LT Pro" w:eastAsia="Verdana" w:hAnsi="Avenir Next LT Pro" w:cs="Verdana"/>
          <w:b/>
          <w:bCs/>
          <w:color w:val="000000" w:themeColor="text1"/>
          <w:sz w:val="28"/>
          <w:szCs w:val="28"/>
          <w:lang w:val="en-BE"/>
        </w:rPr>
      </w:pPr>
    </w:p>
    <w:p w14:paraId="4ECBCECD" w14:textId="4078C128" w:rsidR="007D5188" w:rsidRPr="00F56913" w:rsidRDefault="007D5188" w:rsidP="00161AC8">
      <w:pPr>
        <w:spacing w:line="300" w:lineRule="auto"/>
        <w:ind w:left="-992" w:right="-868"/>
        <w:rPr>
          <w:rFonts w:ascii="Avenir Next LT Pro" w:eastAsia="Verdana" w:hAnsi="Avenir Next LT Pro" w:cs="Verdana"/>
          <w:b/>
          <w:bCs/>
          <w:color w:val="000000" w:themeColor="text1"/>
          <w:sz w:val="28"/>
          <w:szCs w:val="28"/>
          <w:lang w:val="en-BE"/>
        </w:rPr>
      </w:pPr>
      <w:r w:rsidRPr="00F56913">
        <w:rPr>
          <w:rFonts w:ascii="Avenir Next LT Pro" w:eastAsia="Verdana" w:hAnsi="Avenir Next LT Pro" w:cs="Verdana"/>
          <w:b/>
          <w:bCs/>
          <w:color w:val="000000" w:themeColor="text1"/>
          <w:sz w:val="28"/>
          <w:szCs w:val="28"/>
          <w:lang w:val="en-BE"/>
        </w:rPr>
        <w:t>Junior (Undergraduate) Category</w:t>
      </w:r>
    </w:p>
    <w:p w14:paraId="7BC9677C" w14:textId="77777777" w:rsidR="007D5188" w:rsidRPr="007D5188" w:rsidRDefault="007D5188" w:rsidP="00161AC8">
      <w:pPr>
        <w:spacing w:line="300" w:lineRule="auto"/>
        <w:ind w:left="-992" w:right="-868"/>
        <w:rPr>
          <w:rFonts w:ascii="Avenir Next LT Pro" w:eastAsia="Verdana" w:hAnsi="Avenir Next LT Pro" w:cs="Verdana"/>
          <w:color w:val="000000" w:themeColor="text1"/>
          <w:lang w:val="en-BE"/>
        </w:rPr>
      </w:pPr>
      <w:r w:rsidRPr="007D5188">
        <w:rPr>
          <w:rFonts w:ascii="Avenir Next LT Pro" w:eastAsia="Verdana" w:hAnsi="Avenir Next LT Pro" w:cs="Verdana"/>
          <w:b/>
          <w:bCs/>
          <w:color w:val="000000" w:themeColor="text1"/>
          <w:lang w:val="en-BE"/>
        </w:rPr>
        <w:t>1st Place</w:t>
      </w:r>
      <w:r w:rsidRPr="007D5188">
        <w:rPr>
          <w:rFonts w:ascii="Avenir Next LT Pro" w:eastAsia="Verdana" w:hAnsi="Avenir Next LT Pro" w:cs="Verdana"/>
          <w:color w:val="000000" w:themeColor="text1"/>
          <w:lang w:val="en-BE"/>
        </w:rPr>
        <w:br/>
        <w:t>Romane Sauget, University of Bordeaux, France</w:t>
      </w:r>
    </w:p>
    <w:p w14:paraId="7893F827" w14:textId="77777777" w:rsidR="007D5188" w:rsidRDefault="007D5188" w:rsidP="00161AC8">
      <w:pPr>
        <w:spacing w:line="300" w:lineRule="auto"/>
        <w:ind w:left="-992" w:right="-868"/>
        <w:rPr>
          <w:rFonts w:ascii="Avenir Next LT Pro" w:eastAsia="Verdana" w:hAnsi="Avenir Next LT Pro" w:cs="Verdana"/>
          <w:color w:val="000000" w:themeColor="text1"/>
          <w:lang w:val="en-BE"/>
        </w:rPr>
      </w:pPr>
      <w:r w:rsidRPr="007D5188">
        <w:rPr>
          <w:rFonts w:ascii="Avenir Next LT Pro" w:eastAsia="Verdana" w:hAnsi="Avenir Next LT Pro" w:cs="Verdana"/>
          <w:b/>
          <w:bCs/>
          <w:color w:val="000000" w:themeColor="text1"/>
          <w:lang w:val="en-BE"/>
        </w:rPr>
        <w:t>2nd Place</w:t>
      </w:r>
      <w:r w:rsidRPr="007D5188">
        <w:rPr>
          <w:rFonts w:ascii="Avenir Next LT Pro" w:eastAsia="Verdana" w:hAnsi="Avenir Next LT Pro" w:cs="Verdana"/>
          <w:color w:val="000000" w:themeColor="text1"/>
          <w:lang w:val="en-BE"/>
        </w:rPr>
        <w:br/>
        <w:t>Mohamed Hashem, University of Cairo, Egypt</w:t>
      </w:r>
    </w:p>
    <w:p w14:paraId="62B6844C" w14:textId="77777777" w:rsidR="00F56913" w:rsidRPr="007D5188" w:rsidRDefault="00F56913" w:rsidP="00161AC8">
      <w:pPr>
        <w:spacing w:line="276" w:lineRule="auto"/>
        <w:ind w:left="-990" w:right="-868"/>
        <w:rPr>
          <w:rFonts w:ascii="Avenir Next LT Pro" w:eastAsia="Verdana" w:hAnsi="Avenir Next LT Pro" w:cs="Verdana"/>
          <w:color w:val="000000" w:themeColor="text1"/>
          <w:lang w:val="en-BE"/>
        </w:rPr>
      </w:pPr>
    </w:p>
    <w:p w14:paraId="49571377" w14:textId="27A6C43B" w:rsidR="00161AC8" w:rsidRDefault="00161AC8">
      <w:pPr>
        <w:rPr>
          <w:rFonts w:ascii="Avenir Next LT Pro" w:eastAsia="Verdana" w:hAnsi="Avenir Next LT Pro" w:cs="Verdana"/>
          <w:color w:val="000000" w:themeColor="text1"/>
          <w:lang w:val="en-BE"/>
        </w:rPr>
      </w:pPr>
      <w:r>
        <w:rPr>
          <w:rFonts w:ascii="Avenir Next LT Pro" w:eastAsia="Verdana" w:hAnsi="Avenir Next LT Pro" w:cs="Verdana"/>
          <w:color w:val="000000" w:themeColor="text1"/>
          <w:lang w:val="en-BE"/>
        </w:rPr>
        <w:br w:type="page"/>
      </w:r>
    </w:p>
    <w:p w14:paraId="6AFA2130" w14:textId="77777777" w:rsidR="007D5188" w:rsidRDefault="007D5188" w:rsidP="00161AC8">
      <w:pPr>
        <w:spacing w:line="300" w:lineRule="auto"/>
        <w:ind w:left="-990" w:right="-868"/>
        <w:rPr>
          <w:rFonts w:ascii="Avenir Next LT Pro" w:eastAsia="Verdana" w:hAnsi="Avenir Next LT Pro" w:cs="Verdana"/>
          <w:color w:val="000000" w:themeColor="text1"/>
          <w:lang w:val="en-BE"/>
        </w:rPr>
      </w:pPr>
      <w:r w:rsidRPr="007D5188">
        <w:rPr>
          <w:rFonts w:ascii="Avenir Next LT Pro" w:eastAsia="Verdana" w:hAnsi="Avenir Next LT Pro" w:cs="Verdana"/>
          <w:color w:val="000000" w:themeColor="text1"/>
          <w:lang w:val="en-BE"/>
        </w:rPr>
        <w:lastRenderedPageBreak/>
        <w:t xml:space="preserve">The event also celebrated the enthusiasm of the wider dental community through the </w:t>
      </w:r>
      <w:r w:rsidRPr="00F56913">
        <w:rPr>
          <w:rFonts w:ascii="Avenir Next LT Pro" w:eastAsia="Verdana" w:hAnsi="Avenir Next LT Pro" w:cs="Verdana"/>
          <w:color w:val="000000" w:themeColor="text1"/>
          <w:lang w:val="en-BE"/>
        </w:rPr>
        <w:t>People's Choice Awards, recognising</w:t>
      </w:r>
      <w:r w:rsidRPr="007D5188">
        <w:rPr>
          <w:rFonts w:ascii="Avenir Next LT Pro" w:eastAsia="Verdana" w:hAnsi="Avenir Next LT Pro" w:cs="Verdana"/>
          <w:color w:val="000000" w:themeColor="text1"/>
          <w:lang w:val="en-BE"/>
        </w:rPr>
        <w:t xml:space="preserve"> the participants who received the greatest support on social media.</w:t>
      </w:r>
    </w:p>
    <w:p w14:paraId="0FA7F5CD" w14:textId="77777777" w:rsidR="00F56913" w:rsidRPr="007D5188" w:rsidRDefault="00F56913" w:rsidP="00161AC8">
      <w:pPr>
        <w:spacing w:line="300" w:lineRule="auto"/>
        <w:ind w:left="-990" w:right="-868"/>
        <w:rPr>
          <w:rFonts w:ascii="Avenir Next LT Pro" w:eastAsia="Verdana" w:hAnsi="Avenir Next LT Pro" w:cs="Verdana"/>
          <w:color w:val="000000" w:themeColor="text1"/>
          <w:lang w:val="en-BE"/>
        </w:rPr>
      </w:pPr>
    </w:p>
    <w:p w14:paraId="18D81DEF" w14:textId="77777777" w:rsidR="007D5188" w:rsidRPr="00F56913" w:rsidRDefault="007D5188" w:rsidP="00161AC8">
      <w:pPr>
        <w:spacing w:line="300" w:lineRule="auto"/>
        <w:ind w:left="-990" w:right="-868"/>
        <w:rPr>
          <w:rFonts w:ascii="Avenir Next LT Pro" w:eastAsia="Verdana" w:hAnsi="Avenir Next LT Pro" w:cs="Verdana"/>
          <w:b/>
          <w:bCs/>
          <w:color w:val="000000" w:themeColor="text1"/>
          <w:sz w:val="28"/>
          <w:szCs w:val="28"/>
          <w:lang w:val="en-BE"/>
        </w:rPr>
      </w:pPr>
      <w:r w:rsidRPr="00F56913">
        <w:rPr>
          <w:rFonts w:ascii="Avenir Next LT Pro" w:eastAsia="Verdana" w:hAnsi="Avenir Next LT Pro" w:cs="Verdana"/>
          <w:b/>
          <w:bCs/>
          <w:color w:val="000000" w:themeColor="text1"/>
          <w:sz w:val="28"/>
          <w:szCs w:val="28"/>
          <w:lang w:val="en-BE"/>
        </w:rPr>
        <w:t>Social Media Awards</w:t>
      </w:r>
    </w:p>
    <w:p w14:paraId="36011817" w14:textId="77777777" w:rsidR="007D5188" w:rsidRPr="007D5188" w:rsidRDefault="007D5188" w:rsidP="00161AC8">
      <w:pPr>
        <w:spacing w:line="300" w:lineRule="auto"/>
        <w:ind w:left="-990" w:right="-868"/>
        <w:rPr>
          <w:rFonts w:ascii="Avenir Next LT Pro" w:eastAsia="Verdana" w:hAnsi="Avenir Next LT Pro" w:cs="Verdana"/>
          <w:color w:val="000000" w:themeColor="text1"/>
          <w:lang w:val="en-BE"/>
        </w:rPr>
      </w:pPr>
      <w:r w:rsidRPr="007D5188">
        <w:rPr>
          <w:rFonts w:ascii="Avenir Next LT Pro" w:eastAsia="Verdana" w:hAnsi="Avenir Next LT Pro" w:cs="Verdana"/>
          <w:b/>
          <w:bCs/>
          <w:color w:val="000000" w:themeColor="text1"/>
          <w:lang w:val="en-BE"/>
        </w:rPr>
        <w:t>Facebook</w:t>
      </w:r>
      <w:r w:rsidRPr="007D5188">
        <w:rPr>
          <w:rFonts w:ascii="Avenir Next LT Pro" w:eastAsia="Verdana" w:hAnsi="Avenir Next LT Pro" w:cs="Verdana"/>
          <w:color w:val="000000" w:themeColor="text1"/>
          <w:lang w:val="en-BE"/>
        </w:rPr>
        <w:br/>
        <w:t>Mario Nader Mories, University of Cairo, Egypt</w:t>
      </w:r>
    </w:p>
    <w:p w14:paraId="63060205" w14:textId="77777777" w:rsidR="007D5188" w:rsidRDefault="007D5188" w:rsidP="00161AC8">
      <w:pPr>
        <w:spacing w:line="300" w:lineRule="auto"/>
        <w:ind w:left="-990" w:right="-868"/>
        <w:rPr>
          <w:rFonts w:ascii="Avenir Next LT Pro" w:eastAsia="Verdana" w:hAnsi="Avenir Next LT Pro" w:cs="Verdana"/>
          <w:color w:val="000000" w:themeColor="text1"/>
          <w:lang w:val="en-BE"/>
        </w:rPr>
      </w:pPr>
      <w:r w:rsidRPr="007D5188">
        <w:rPr>
          <w:rFonts w:ascii="Avenir Next LT Pro" w:eastAsia="Verdana" w:hAnsi="Avenir Next LT Pro" w:cs="Verdana"/>
          <w:b/>
          <w:bCs/>
          <w:color w:val="000000" w:themeColor="text1"/>
          <w:lang w:val="en-BE"/>
        </w:rPr>
        <w:t>Instagram</w:t>
      </w:r>
      <w:r w:rsidRPr="007D5188">
        <w:rPr>
          <w:rFonts w:ascii="Avenir Next LT Pro" w:eastAsia="Verdana" w:hAnsi="Avenir Next LT Pro" w:cs="Verdana"/>
          <w:color w:val="000000" w:themeColor="text1"/>
          <w:lang w:val="en-BE"/>
        </w:rPr>
        <w:br/>
        <w:t>Mustafa Özkan, University of Gaziantep, Türkiye</w:t>
      </w:r>
    </w:p>
    <w:p w14:paraId="7FBC4D6A" w14:textId="77777777" w:rsidR="00F56913" w:rsidRPr="007D5188" w:rsidRDefault="00F56913" w:rsidP="00161AC8">
      <w:pPr>
        <w:spacing w:line="300" w:lineRule="auto"/>
        <w:ind w:left="-990" w:right="-868"/>
        <w:rPr>
          <w:rFonts w:ascii="Avenir Next LT Pro" w:eastAsia="Verdana" w:hAnsi="Avenir Next LT Pro" w:cs="Verdana"/>
          <w:color w:val="000000" w:themeColor="text1"/>
          <w:lang w:val="en-BE"/>
        </w:rPr>
      </w:pPr>
    </w:p>
    <w:p w14:paraId="78886795" w14:textId="6A6EFCEE" w:rsidR="007D5188" w:rsidRPr="007D5188" w:rsidRDefault="007D5188" w:rsidP="00161AC8">
      <w:pPr>
        <w:spacing w:line="300" w:lineRule="auto"/>
        <w:ind w:left="-990" w:right="-868"/>
        <w:rPr>
          <w:rFonts w:ascii="Avenir Next LT Pro" w:eastAsia="Verdana" w:hAnsi="Avenir Next LT Pro" w:cs="Verdana"/>
          <w:color w:val="000000" w:themeColor="text1"/>
          <w:lang w:val="en-BE"/>
        </w:rPr>
      </w:pPr>
      <w:r w:rsidRPr="007D5188">
        <w:rPr>
          <w:rFonts w:ascii="Avenir Next LT Pro" w:eastAsia="Verdana" w:hAnsi="Avenir Next LT Pro" w:cs="Verdana"/>
          <w:color w:val="000000" w:themeColor="text1"/>
          <w:lang w:val="en-BE"/>
        </w:rPr>
        <w:t xml:space="preserve">Beyond the competition itself, the event offered valuable opportunities for learning and networking. Participants and tutors came together for an immersive </w:t>
      </w:r>
      <w:r w:rsidR="001D32C4">
        <w:rPr>
          <w:rFonts w:ascii="Avenir Next LT Pro" w:eastAsia="Verdana" w:hAnsi="Avenir Next LT Pro" w:cs="Verdana"/>
          <w:color w:val="000000" w:themeColor="text1"/>
          <w:lang w:val="en-BE"/>
        </w:rPr>
        <w:t>M</w:t>
      </w:r>
      <w:r w:rsidRPr="007D5188">
        <w:rPr>
          <w:rFonts w:ascii="Avenir Next LT Pro" w:eastAsia="Verdana" w:hAnsi="Avenir Next LT Pro" w:cs="Verdana"/>
          <w:color w:val="000000" w:themeColor="text1"/>
          <w:lang w:val="en-BE"/>
        </w:rPr>
        <w:t>aster</w:t>
      </w:r>
      <w:r w:rsidR="001D32C4">
        <w:rPr>
          <w:rFonts w:ascii="Avenir Next LT Pro" w:eastAsia="Verdana" w:hAnsi="Avenir Next LT Pro" w:cs="Verdana"/>
          <w:color w:val="000000" w:themeColor="text1"/>
          <w:lang w:val="en-BE"/>
        </w:rPr>
        <w:t xml:space="preserve"> C</w:t>
      </w:r>
      <w:r w:rsidRPr="007D5188">
        <w:rPr>
          <w:rFonts w:ascii="Avenir Next LT Pro" w:eastAsia="Verdana" w:hAnsi="Avenir Next LT Pro" w:cs="Verdana"/>
          <w:color w:val="000000" w:themeColor="text1"/>
          <w:lang w:val="en-BE"/>
        </w:rPr>
        <w:t xml:space="preserve">lass led </w:t>
      </w:r>
      <w:r w:rsidRPr="00F56913">
        <w:rPr>
          <w:rFonts w:ascii="Avenir Next LT Pro" w:eastAsia="Verdana" w:hAnsi="Avenir Next LT Pro" w:cs="Verdana"/>
          <w:color w:val="000000" w:themeColor="text1"/>
          <w:lang w:val="en-BE"/>
        </w:rPr>
        <w:t>by Javier Tapia Guadix, focusing</w:t>
      </w:r>
      <w:r w:rsidRPr="007D5188">
        <w:rPr>
          <w:rFonts w:ascii="Avenir Next LT Pro" w:eastAsia="Verdana" w:hAnsi="Avenir Next LT Pro" w:cs="Verdana"/>
          <w:color w:val="000000" w:themeColor="text1"/>
          <w:lang w:val="en-BE"/>
        </w:rPr>
        <w:t xml:space="preserve"> on composite layering strategies and Class IV restorations. Combining theoretical insights with hands-on training, the session provided attendees with practical techniques that they can apply in their future clinical practice.</w:t>
      </w:r>
    </w:p>
    <w:p w14:paraId="23FAC34E" w14:textId="77777777" w:rsidR="007D5188" w:rsidRDefault="007D5188" w:rsidP="00161AC8">
      <w:pPr>
        <w:spacing w:line="300" w:lineRule="auto"/>
        <w:ind w:left="-990" w:right="-868"/>
        <w:rPr>
          <w:rFonts w:ascii="Avenir Next LT Pro" w:eastAsia="Verdana" w:hAnsi="Avenir Next LT Pro" w:cs="Verdana"/>
          <w:color w:val="000000" w:themeColor="text1"/>
          <w:lang w:val="en-BE"/>
        </w:rPr>
      </w:pPr>
      <w:r w:rsidRPr="007D5188">
        <w:rPr>
          <w:rFonts w:ascii="Avenir Next LT Pro" w:eastAsia="Verdana" w:hAnsi="Avenir Next LT Pro" w:cs="Verdana"/>
          <w:color w:val="000000" w:themeColor="text1"/>
          <w:lang w:val="en-BE"/>
        </w:rPr>
        <w:t>What made the weekend particularly memorable was not only the quality of the presentations, but also the atmosphere of collaboration among students, tutors, and experts from different countries and backgrounds. The exchange of ideas, experiences, and clinical approaches highlighted the contest's broader mission of supporting the next generation of dental professionals.</w:t>
      </w:r>
    </w:p>
    <w:p w14:paraId="59AE88AC" w14:textId="77777777" w:rsidR="002D2B42" w:rsidRPr="007D5188" w:rsidRDefault="002D2B42" w:rsidP="00161AC8">
      <w:pPr>
        <w:spacing w:line="300" w:lineRule="auto"/>
        <w:ind w:left="-990" w:right="-868"/>
        <w:rPr>
          <w:rFonts w:ascii="Avenir Next LT Pro" w:eastAsia="Verdana" w:hAnsi="Avenir Next LT Pro" w:cs="Verdana"/>
          <w:color w:val="000000" w:themeColor="text1"/>
          <w:lang w:val="en-BE"/>
        </w:rPr>
      </w:pPr>
    </w:p>
    <w:p w14:paraId="66234AB2" w14:textId="77777777" w:rsidR="007D5188" w:rsidRPr="007D5188" w:rsidRDefault="007D5188" w:rsidP="00161AC8">
      <w:pPr>
        <w:spacing w:line="300" w:lineRule="auto"/>
        <w:ind w:left="-990" w:right="-868"/>
        <w:rPr>
          <w:rFonts w:ascii="Avenir Next LT Pro" w:eastAsia="Verdana" w:hAnsi="Avenir Next LT Pro" w:cs="Verdana"/>
          <w:color w:val="000000" w:themeColor="text1"/>
          <w:lang w:val="en-BE"/>
        </w:rPr>
      </w:pPr>
      <w:r w:rsidRPr="007D5188">
        <w:rPr>
          <w:rFonts w:ascii="Avenir Next LT Pro" w:eastAsia="Verdana" w:hAnsi="Avenir Next LT Pro" w:cs="Verdana"/>
          <w:color w:val="000000" w:themeColor="text1"/>
          <w:lang w:val="en-BE"/>
        </w:rPr>
        <w:t>Over the years, the GC Academic Excellence Contest has evolved into a respected international platform that connects leading universities and emerging talent. In addition to the monetary prizes awarded to the winners, participating institutions benefit from increased visibility and recognition within both academic and professional circles.</w:t>
      </w:r>
    </w:p>
    <w:p w14:paraId="72F573D1" w14:textId="77E0D30F" w:rsidR="007D5188" w:rsidRDefault="00F56913" w:rsidP="00161AC8">
      <w:pPr>
        <w:spacing w:line="300" w:lineRule="auto"/>
        <w:ind w:left="-990" w:right="-868"/>
        <w:rPr>
          <w:rFonts w:ascii="Avenir Next LT Pro" w:eastAsia="Verdana" w:hAnsi="Avenir Next LT Pro" w:cs="Verdana"/>
          <w:color w:val="000000" w:themeColor="text1"/>
          <w:lang w:val="en-BE"/>
        </w:rPr>
      </w:pPr>
      <w:r>
        <w:rPr>
          <w:rFonts w:ascii="Avenir Next LT Pro" w:eastAsia="Verdana" w:hAnsi="Avenir Next LT Pro" w:cs="Verdana"/>
          <w:color w:val="000000" w:themeColor="text1"/>
          <w:lang w:val="en-BE"/>
        </w:rPr>
        <w:t>With</w:t>
      </w:r>
      <w:r w:rsidR="007D5188" w:rsidRPr="007D5188">
        <w:rPr>
          <w:rFonts w:ascii="Avenir Next LT Pro" w:eastAsia="Verdana" w:hAnsi="Avenir Next LT Pro" w:cs="Verdana"/>
          <w:color w:val="000000" w:themeColor="text1"/>
          <w:lang w:val="en-BE"/>
        </w:rPr>
        <w:t xml:space="preserve"> another inspiring edition </w:t>
      </w:r>
      <w:r>
        <w:rPr>
          <w:rFonts w:ascii="Avenir Next LT Pro" w:eastAsia="Verdana" w:hAnsi="Avenir Next LT Pro" w:cs="Verdana"/>
          <w:color w:val="000000" w:themeColor="text1"/>
          <w:lang w:val="en-BE"/>
        </w:rPr>
        <w:t>behind us</w:t>
      </w:r>
      <w:r w:rsidR="007D5188" w:rsidRPr="007D5188">
        <w:rPr>
          <w:rFonts w:ascii="Avenir Next LT Pro" w:eastAsia="Verdana" w:hAnsi="Avenir Next LT Pro" w:cs="Verdana"/>
          <w:color w:val="000000" w:themeColor="text1"/>
          <w:lang w:val="en-BE"/>
        </w:rPr>
        <w:t>, GC Europe extends its congratulations to all finalists and thanks every participant, tutor, and jury member for contributing to the event's success</w:t>
      </w:r>
      <w:r w:rsidR="00065814">
        <w:rPr>
          <w:rFonts w:ascii="Avenir Next LT Pro" w:eastAsia="Verdana" w:hAnsi="Avenir Next LT Pro" w:cs="Verdana"/>
          <w:color w:val="000000" w:themeColor="text1"/>
          <w:lang w:val="en-BE"/>
        </w:rPr>
        <w:t xml:space="preserve"> and already looking forward to the next edition</w:t>
      </w:r>
      <w:r w:rsidR="007D5188" w:rsidRPr="007D5188">
        <w:rPr>
          <w:rFonts w:ascii="Avenir Next LT Pro" w:eastAsia="Verdana" w:hAnsi="Avenir Next LT Pro" w:cs="Verdana"/>
          <w:color w:val="000000" w:themeColor="text1"/>
          <w:lang w:val="en-BE"/>
        </w:rPr>
        <w:t>.</w:t>
      </w:r>
    </w:p>
    <w:p w14:paraId="3C944406" w14:textId="77777777" w:rsidR="007D5188" w:rsidRPr="007D5188" w:rsidRDefault="007D5188" w:rsidP="00161AC8">
      <w:pPr>
        <w:spacing w:line="300" w:lineRule="auto"/>
        <w:ind w:left="-990" w:right="-868"/>
        <w:rPr>
          <w:rFonts w:ascii="Avenir Next LT Pro" w:eastAsia="Verdana" w:hAnsi="Avenir Next LT Pro" w:cs="Verdana"/>
          <w:color w:val="000000" w:themeColor="text1"/>
          <w:lang w:val="en-BE"/>
        </w:rPr>
      </w:pPr>
    </w:p>
    <w:p w14:paraId="4D68FB02" w14:textId="77777777" w:rsidR="007D5188" w:rsidRPr="007D5188" w:rsidRDefault="007D5188" w:rsidP="00161AC8">
      <w:pPr>
        <w:spacing w:line="300" w:lineRule="auto"/>
        <w:ind w:left="-990" w:right="-868"/>
        <w:rPr>
          <w:rFonts w:ascii="Avenir Next LT Pro" w:eastAsia="Verdana" w:hAnsi="Avenir Next LT Pro" w:cs="Verdana"/>
          <w:color w:val="000000" w:themeColor="text1"/>
          <w:lang w:val="en-BE"/>
        </w:rPr>
      </w:pPr>
      <w:r w:rsidRPr="007D5188">
        <w:rPr>
          <w:rFonts w:ascii="Avenir Next LT Pro" w:eastAsia="Verdana" w:hAnsi="Avenir Next LT Pro" w:cs="Verdana"/>
          <w:b/>
          <w:bCs/>
          <w:color w:val="000000" w:themeColor="text1"/>
          <w:lang w:val="en-BE"/>
        </w:rPr>
        <w:lastRenderedPageBreak/>
        <w:t xml:space="preserve">Interested in joining the next edition? Follow GC Europe's website and social media </w:t>
      </w:r>
      <w:proofErr w:type="gramStart"/>
      <w:r w:rsidRPr="007D5188">
        <w:rPr>
          <w:rFonts w:ascii="Avenir Next LT Pro" w:eastAsia="Verdana" w:hAnsi="Avenir Next LT Pro" w:cs="Verdana"/>
          <w:b/>
          <w:bCs/>
          <w:color w:val="000000" w:themeColor="text1"/>
          <w:lang w:val="en-BE"/>
        </w:rPr>
        <w:t>channels, or</w:t>
      </w:r>
      <w:proofErr w:type="gramEnd"/>
      <w:r w:rsidRPr="007D5188">
        <w:rPr>
          <w:rFonts w:ascii="Avenir Next LT Pro" w:eastAsia="Verdana" w:hAnsi="Avenir Next LT Pro" w:cs="Verdana"/>
          <w:b/>
          <w:bCs/>
          <w:color w:val="000000" w:themeColor="text1"/>
          <w:lang w:val="en-BE"/>
        </w:rPr>
        <w:t xml:space="preserve"> contact your local GC representative for upcoming announcements and participation details.</w:t>
      </w:r>
    </w:p>
    <w:p w14:paraId="061D6107" w14:textId="4F724CB9" w:rsidR="00C43F6C" w:rsidRPr="007D5188" w:rsidRDefault="00C43F6C" w:rsidP="00161AC8">
      <w:pPr>
        <w:spacing w:line="300" w:lineRule="auto"/>
        <w:ind w:left="-990" w:right="-868"/>
        <w:rPr>
          <w:rFonts w:ascii="Avenir Next LT Pro" w:eastAsia="Verdana" w:hAnsi="Avenir Next LT Pro" w:cs="Verdana"/>
          <w:color w:val="000000" w:themeColor="text1"/>
          <w:lang w:val="en-BE"/>
        </w:rPr>
      </w:pPr>
    </w:p>
    <w:p w14:paraId="34A9CF65" w14:textId="1A67B52A" w:rsidR="00C12E8E" w:rsidRPr="000878FC" w:rsidRDefault="00C12E8E" w:rsidP="00161AC8">
      <w:pPr>
        <w:spacing w:line="300" w:lineRule="auto"/>
        <w:ind w:left="-990" w:right="-868"/>
        <w:rPr>
          <w:rFonts w:ascii="Avenir Next LT Pro" w:eastAsia="Verdana" w:hAnsi="Avenir Next LT Pro" w:cs="Verdana"/>
          <w:bCs/>
          <w:color w:val="000000" w:themeColor="text1"/>
          <w:spacing w:val="5"/>
          <w:kern w:val="28"/>
          <w:sz w:val="22"/>
          <w:szCs w:val="22"/>
          <w:u w:color="464646"/>
          <w:lang w:val="fr-FR"/>
        </w:rPr>
      </w:pPr>
      <w:r w:rsidRPr="000878FC">
        <w:rPr>
          <w:rFonts w:ascii="Avenir Next LT Pro" w:hAnsi="Avenir Next LT Pro"/>
          <w:bCs/>
          <w:color w:val="000000" w:themeColor="text1"/>
          <w:spacing w:val="5"/>
          <w:kern w:val="28"/>
          <w:sz w:val="22"/>
          <w:szCs w:val="22"/>
          <w:u w:color="464646"/>
          <w:lang w:val="fr-FR"/>
        </w:rPr>
        <w:t>GC Europe N.V.</w:t>
      </w:r>
    </w:p>
    <w:p w14:paraId="71863812" w14:textId="77777777" w:rsidR="00C12E8E" w:rsidRPr="00631D36" w:rsidRDefault="00C12E8E" w:rsidP="00161AC8">
      <w:pPr>
        <w:spacing w:line="300" w:lineRule="auto"/>
        <w:ind w:left="-990" w:right="-868"/>
        <w:rPr>
          <w:rFonts w:ascii="Avenir Next LT Pro" w:eastAsia="Verdana" w:hAnsi="Avenir Next LT Pro" w:cs="Verdana"/>
          <w:color w:val="000000" w:themeColor="text1"/>
          <w:spacing w:val="5"/>
          <w:kern w:val="28"/>
          <w:sz w:val="22"/>
          <w:szCs w:val="22"/>
          <w:u w:color="464646"/>
          <w:lang w:val="fr-FR"/>
        </w:rPr>
      </w:pPr>
      <w:r w:rsidRPr="00631D36">
        <w:rPr>
          <w:rFonts w:ascii="Avenir Next LT Pro" w:hAnsi="Avenir Next LT Pro"/>
          <w:color w:val="000000" w:themeColor="text1"/>
          <w:spacing w:val="5"/>
          <w:kern w:val="28"/>
          <w:sz w:val="22"/>
          <w:szCs w:val="22"/>
          <w:u w:color="464646"/>
          <w:lang w:val="fr-FR"/>
        </w:rPr>
        <w:t>Interleuvenlaan 33</w:t>
      </w:r>
    </w:p>
    <w:p w14:paraId="452202D6" w14:textId="77777777" w:rsidR="00C12E8E" w:rsidRPr="00631D36" w:rsidRDefault="00C12E8E" w:rsidP="00161AC8">
      <w:pPr>
        <w:spacing w:line="300" w:lineRule="auto"/>
        <w:ind w:left="-990" w:right="-868"/>
        <w:rPr>
          <w:rFonts w:ascii="Avenir Next LT Pro" w:eastAsia="Verdana" w:hAnsi="Avenir Next LT Pro" w:cs="Verdana"/>
          <w:color w:val="000000" w:themeColor="text1"/>
          <w:spacing w:val="5"/>
          <w:kern w:val="28"/>
          <w:sz w:val="22"/>
          <w:szCs w:val="22"/>
          <w:u w:color="464646"/>
          <w:lang w:val="fr-FR"/>
        </w:rPr>
      </w:pPr>
      <w:r w:rsidRPr="00631D36">
        <w:rPr>
          <w:rFonts w:ascii="Avenir Next LT Pro" w:hAnsi="Avenir Next LT Pro"/>
          <w:color w:val="000000" w:themeColor="text1"/>
          <w:spacing w:val="5"/>
          <w:kern w:val="28"/>
          <w:sz w:val="22"/>
          <w:szCs w:val="22"/>
          <w:u w:color="464646"/>
          <w:lang w:val="fr-FR"/>
        </w:rPr>
        <w:t>3001 Leuven</w:t>
      </w:r>
    </w:p>
    <w:p w14:paraId="44D3AA60" w14:textId="6EC948AB" w:rsidR="00C12E8E" w:rsidRPr="00631D36" w:rsidRDefault="00C12E8E" w:rsidP="00161AC8">
      <w:pPr>
        <w:tabs>
          <w:tab w:val="left" w:pos="708"/>
          <w:tab w:val="left" w:pos="1416"/>
          <w:tab w:val="left" w:pos="2124"/>
          <w:tab w:val="left" w:pos="4020"/>
        </w:tabs>
        <w:spacing w:line="300" w:lineRule="auto"/>
        <w:ind w:left="-990" w:right="-868"/>
        <w:rPr>
          <w:rFonts w:ascii="Avenir Next LT Pro" w:hAnsi="Avenir Next LT Pro"/>
          <w:color w:val="000000" w:themeColor="text1"/>
          <w:spacing w:val="5"/>
          <w:kern w:val="28"/>
          <w:sz w:val="22"/>
          <w:szCs w:val="22"/>
          <w:u w:color="464646"/>
          <w:lang w:val="fr-FR"/>
        </w:rPr>
      </w:pPr>
      <w:r w:rsidRPr="00631D36">
        <w:rPr>
          <w:rFonts w:ascii="Avenir Next LT Pro" w:hAnsi="Avenir Next LT Pro"/>
          <w:color w:val="000000" w:themeColor="text1"/>
          <w:spacing w:val="5"/>
          <w:kern w:val="28"/>
          <w:sz w:val="22"/>
          <w:szCs w:val="22"/>
          <w:u w:color="464646"/>
          <w:lang w:val="fr-FR"/>
        </w:rPr>
        <w:t>+32.16.74.10.00</w:t>
      </w:r>
      <w:r w:rsidRPr="00631D36">
        <w:rPr>
          <w:rFonts w:ascii="Avenir Next LT Pro" w:hAnsi="Avenir Next LT Pro"/>
          <w:color w:val="000000" w:themeColor="text1"/>
          <w:spacing w:val="5"/>
          <w:kern w:val="28"/>
          <w:sz w:val="22"/>
          <w:szCs w:val="22"/>
          <w:u w:color="464646"/>
          <w:lang w:val="fr-FR"/>
        </w:rPr>
        <w:tab/>
      </w:r>
    </w:p>
    <w:p w14:paraId="3AF5C46E" w14:textId="408D2A99" w:rsidR="00567F3E" w:rsidRPr="00631D36" w:rsidRDefault="00567F3E" w:rsidP="00161AC8">
      <w:pPr>
        <w:tabs>
          <w:tab w:val="left" w:pos="708"/>
          <w:tab w:val="left" w:pos="1416"/>
          <w:tab w:val="left" w:pos="2124"/>
          <w:tab w:val="left" w:pos="4020"/>
        </w:tabs>
        <w:spacing w:line="300" w:lineRule="auto"/>
        <w:ind w:left="-990" w:right="-868"/>
        <w:rPr>
          <w:rFonts w:ascii="Avenir Next LT Pro" w:eastAsia="Verdana" w:hAnsi="Avenir Next LT Pro" w:cs="Verdana"/>
          <w:color w:val="000000" w:themeColor="text1"/>
          <w:spacing w:val="5"/>
          <w:kern w:val="28"/>
          <w:sz w:val="22"/>
          <w:szCs w:val="22"/>
          <w:u w:color="464646"/>
          <w:lang w:val="fr-FR"/>
        </w:rPr>
      </w:pPr>
      <w:r w:rsidRPr="00631D36">
        <w:rPr>
          <w:rFonts w:ascii="Avenir Next LT Pro" w:hAnsi="Avenir Next LT Pro"/>
          <w:color w:val="000000" w:themeColor="text1"/>
          <w:spacing w:val="5"/>
          <w:kern w:val="28"/>
          <w:sz w:val="22"/>
          <w:szCs w:val="22"/>
          <w:u w:color="464646"/>
          <w:lang w:val="fr-FR"/>
        </w:rPr>
        <w:t>https://www.gc.dental/europe</w:t>
      </w:r>
    </w:p>
    <w:p w14:paraId="17B68DE6" w14:textId="48A6327A" w:rsidR="000A485C" w:rsidRPr="00631D36" w:rsidRDefault="007D00B3" w:rsidP="00161AC8">
      <w:pPr>
        <w:pStyle w:val="NormalWeb"/>
        <w:spacing w:before="0" w:after="0" w:line="300" w:lineRule="auto"/>
        <w:ind w:left="-990" w:right="-868"/>
        <w:rPr>
          <w:rStyle w:val="Hyperlink"/>
          <w:rFonts w:ascii="Avenir Next LT Pro" w:hAnsi="Avenir Next LT Pro"/>
          <w:color w:val="000000" w:themeColor="text1"/>
          <w:spacing w:val="5"/>
          <w:kern w:val="28"/>
          <w:sz w:val="22"/>
          <w:szCs w:val="22"/>
          <w:lang w:val="fr-FR"/>
        </w:rPr>
      </w:pPr>
      <w:hyperlink r:id="rId10" w:history="1">
        <w:r w:rsidRPr="00631D36">
          <w:rPr>
            <w:rStyle w:val="Hyperlink"/>
            <w:rFonts w:ascii="Avenir Next LT Pro" w:hAnsi="Avenir Next LT Pro"/>
            <w:color w:val="000000" w:themeColor="text1"/>
            <w:spacing w:val="5"/>
            <w:kern w:val="28"/>
            <w:sz w:val="22"/>
            <w:szCs w:val="22"/>
            <w:lang w:val="fr-FR"/>
          </w:rPr>
          <w:t>info.gce@gc.dental</w:t>
        </w:r>
      </w:hyperlink>
    </w:p>
    <w:p w14:paraId="2AEB49FD" w14:textId="1F4512AF" w:rsidR="00A5023C" w:rsidRDefault="00A5023C" w:rsidP="00161AC8">
      <w:pPr>
        <w:pStyle w:val="NormalWeb"/>
        <w:spacing w:before="0" w:after="0" w:line="300" w:lineRule="auto"/>
        <w:ind w:left="-990" w:right="-868"/>
        <w:rPr>
          <w:rStyle w:val="Hyperlink"/>
          <w:rFonts w:ascii="Avenir Next LT Pro" w:hAnsi="Avenir Next LT Pro"/>
          <w:color w:val="000000" w:themeColor="text1"/>
          <w:spacing w:val="5"/>
          <w:kern w:val="28"/>
          <w:sz w:val="22"/>
          <w:szCs w:val="22"/>
          <w:lang w:val="fr-FR"/>
        </w:rPr>
      </w:pPr>
    </w:p>
    <w:p w14:paraId="64D995D3" w14:textId="792140C4" w:rsidR="00616A77" w:rsidRDefault="000E279D" w:rsidP="00161AC8">
      <w:pPr>
        <w:pStyle w:val="NormalWeb"/>
        <w:spacing w:before="0" w:after="0" w:line="300" w:lineRule="auto"/>
        <w:ind w:left="-990" w:right="-868"/>
        <w:rPr>
          <w:rStyle w:val="Hyperlink"/>
          <w:rFonts w:ascii="Avenir Next LT Pro" w:hAnsi="Avenir Next LT Pro"/>
          <w:color w:val="000000" w:themeColor="text1"/>
          <w:spacing w:val="5"/>
          <w:kern w:val="28"/>
          <w:sz w:val="22"/>
          <w:szCs w:val="22"/>
          <w:u w:val="none"/>
          <w:lang w:val="en-BE"/>
        </w:rPr>
      </w:pPr>
      <w:r>
        <w:rPr>
          <w:rStyle w:val="Hyperlink"/>
          <w:rFonts w:ascii="Avenir Next LT Pro" w:hAnsi="Avenir Next LT Pro"/>
          <w:noProof/>
          <w:color w:val="000000" w:themeColor="text1"/>
          <w:spacing w:val="5"/>
          <w:kern w:val="28"/>
          <w:sz w:val="22"/>
          <w:szCs w:val="22"/>
          <w:u w:val="none"/>
          <w:lang w:val="en-BE"/>
        </w:rPr>
        <w:drawing>
          <wp:inline distT="0" distB="0" distL="0" distR="0" wp14:anchorId="09AFBCE6" wp14:editId="1E8645FE">
            <wp:extent cx="5350598" cy="3567065"/>
            <wp:effectExtent l="0" t="0" r="2540" b="0"/>
            <wp:docPr id="10239255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62212" cy="3574808"/>
                    </a:xfrm>
                    <a:prstGeom prst="rect">
                      <a:avLst/>
                    </a:prstGeom>
                    <a:noFill/>
                    <a:ln>
                      <a:noFill/>
                    </a:ln>
                  </pic:spPr>
                </pic:pic>
              </a:graphicData>
            </a:graphic>
          </wp:inline>
        </w:drawing>
      </w:r>
    </w:p>
    <w:p w14:paraId="18469ED1" w14:textId="535EAD3A" w:rsidR="000249CC" w:rsidRDefault="000249CC" w:rsidP="000249CC">
      <w:pPr>
        <w:pStyle w:val="NormalWeb"/>
        <w:spacing w:line="300" w:lineRule="auto"/>
        <w:ind w:left="-990" w:right="-868"/>
        <w:rPr>
          <w:rFonts w:ascii="Avenir Next LT Pro" w:hAnsi="Avenir Next LT Pro"/>
          <w:color w:val="000000" w:themeColor="text1"/>
          <w:spacing w:val="5"/>
          <w:kern w:val="28"/>
          <w:sz w:val="22"/>
          <w:szCs w:val="22"/>
          <w:lang w:val="en-BE"/>
        </w:rPr>
      </w:pPr>
      <w:r w:rsidRPr="000249CC">
        <w:rPr>
          <w:rFonts w:ascii="Avenir Next LT Pro" w:hAnsi="Avenir Next LT Pro"/>
          <w:color w:val="000000" w:themeColor="text1"/>
          <w:spacing w:val="5"/>
          <w:kern w:val="28"/>
          <w:sz w:val="22"/>
          <w:szCs w:val="22"/>
          <w:lang w:val="en-BE"/>
        </w:rPr>
        <w:t>Prize winners and jury members of the 7</w:t>
      </w:r>
      <w:r w:rsidRPr="00EF6CFB">
        <w:rPr>
          <w:rFonts w:ascii="Avenir Next LT Pro" w:hAnsi="Avenir Next LT Pro"/>
          <w:color w:val="000000" w:themeColor="text1"/>
          <w:spacing w:val="5"/>
          <w:kern w:val="28"/>
          <w:sz w:val="22"/>
          <w:szCs w:val="22"/>
          <w:vertAlign w:val="superscript"/>
          <w:lang w:val="en-BE"/>
        </w:rPr>
        <w:t>th</w:t>
      </w:r>
      <w:r w:rsidRPr="000249CC">
        <w:rPr>
          <w:rFonts w:ascii="Avenir Next LT Pro" w:hAnsi="Avenir Next LT Pro"/>
          <w:color w:val="000000" w:themeColor="text1"/>
          <w:spacing w:val="5"/>
          <w:kern w:val="28"/>
          <w:sz w:val="22"/>
          <w:szCs w:val="22"/>
          <w:lang w:val="en-BE"/>
        </w:rPr>
        <w:t xml:space="preserve"> GC Academic Excellence Contest. Pictured from left to right are Alain Perceval, Javier Tapia Guadix, Diego D'Urso, </w:t>
      </w:r>
      <w:r w:rsidR="00EF6CFB">
        <w:rPr>
          <w:rFonts w:ascii="Avenir Next LT Pro" w:hAnsi="Avenir Next LT Pro"/>
          <w:color w:val="000000" w:themeColor="text1"/>
          <w:spacing w:val="5"/>
          <w:kern w:val="28"/>
          <w:sz w:val="22"/>
          <w:szCs w:val="22"/>
          <w:lang w:val="en-BE"/>
        </w:rPr>
        <w:t xml:space="preserve">Prof. </w:t>
      </w:r>
      <w:r w:rsidRPr="000249CC">
        <w:rPr>
          <w:rFonts w:ascii="Avenir Next LT Pro" w:hAnsi="Avenir Next LT Pro"/>
          <w:color w:val="000000" w:themeColor="text1"/>
          <w:spacing w:val="5"/>
          <w:kern w:val="28"/>
          <w:sz w:val="22"/>
          <w:szCs w:val="22"/>
          <w:lang w:val="en-BE"/>
        </w:rPr>
        <w:t xml:space="preserve">Marleen Peumans, </w:t>
      </w:r>
      <w:r w:rsidR="00437A26">
        <w:rPr>
          <w:rFonts w:ascii="Avenir Next LT Pro" w:hAnsi="Avenir Next LT Pro"/>
          <w:color w:val="000000" w:themeColor="text1"/>
          <w:spacing w:val="5"/>
          <w:kern w:val="28"/>
          <w:sz w:val="22"/>
          <w:szCs w:val="22"/>
          <w:lang w:val="en-BE"/>
        </w:rPr>
        <w:t>Romane Sauget</w:t>
      </w:r>
      <w:r w:rsidRPr="000249CC">
        <w:rPr>
          <w:rFonts w:ascii="Avenir Next LT Pro" w:hAnsi="Avenir Next LT Pro"/>
          <w:color w:val="000000" w:themeColor="text1"/>
          <w:spacing w:val="5"/>
          <w:kern w:val="28"/>
          <w:sz w:val="22"/>
          <w:szCs w:val="22"/>
          <w:lang w:val="en-BE"/>
        </w:rPr>
        <w:t xml:space="preserve">, </w:t>
      </w:r>
      <w:r w:rsidR="00437A26">
        <w:rPr>
          <w:rFonts w:ascii="Avenir Next LT Pro" w:hAnsi="Avenir Next LT Pro"/>
          <w:color w:val="000000" w:themeColor="text1"/>
          <w:spacing w:val="5"/>
          <w:kern w:val="28"/>
          <w:sz w:val="22"/>
          <w:szCs w:val="22"/>
          <w:lang w:val="en-BE"/>
        </w:rPr>
        <w:t xml:space="preserve">Christos </w:t>
      </w:r>
      <w:proofErr w:type="spellStart"/>
      <w:r w:rsidR="00437A26">
        <w:rPr>
          <w:rFonts w:ascii="Avenir Next LT Pro" w:hAnsi="Avenir Next LT Pro"/>
          <w:color w:val="000000" w:themeColor="text1"/>
          <w:spacing w:val="5"/>
          <w:kern w:val="28"/>
          <w:sz w:val="22"/>
          <w:szCs w:val="22"/>
          <w:lang w:val="en-BE"/>
        </w:rPr>
        <w:t>Kladouchas</w:t>
      </w:r>
      <w:proofErr w:type="spellEnd"/>
      <w:r w:rsidRPr="000249CC">
        <w:rPr>
          <w:rFonts w:ascii="Avenir Next LT Pro" w:hAnsi="Avenir Next LT Pro"/>
          <w:color w:val="000000" w:themeColor="text1"/>
          <w:spacing w:val="5"/>
          <w:kern w:val="28"/>
          <w:sz w:val="22"/>
          <w:szCs w:val="22"/>
          <w:lang w:val="en-BE"/>
        </w:rPr>
        <w:t xml:space="preserve">, </w:t>
      </w:r>
      <w:r w:rsidR="00EF6CFB">
        <w:rPr>
          <w:rFonts w:ascii="Avenir Next LT Pro" w:hAnsi="Avenir Next LT Pro"/>
          <w:color w:val="000000" w:themeColor="text1"/>
          <w:spacing w:val="5"/>
          <w:kern w:val="28"/>
          <w:sz w:val="22"/>
          <w:szCs w:val="22"/>
          <w:lang w:val="en-BE"/>
        </w:rPr>
        <w:t xml:space="preserve">Dr. </w:t>
      </w:r>
      <w:r w:rsidRPr="000249CC">
        <w:rPr>
          <w:rFonts w:ascii="Avenir Next LT Pro" w:hAnsi="Avenir Next LT Pro"/>
          <w:color w:val="000000" w:themeColor="text1"/>
          <w:spacing w:val="5"/>
          <w:kern w:val="28"/>
          <w:sz w:val="22"/>
          <w:szCs w:val="22"/>
          <w:lang w:val="en-BE"/>
        </w:rPr>
        <w:t xml:space="preserve">Simone Moretto, </w:t>
      </w:r>
      <w:r w:rsidR="006927D0">
        <w:rPr>
          <w:rFonts w:ascii="Avenir Next LT Pro" w:hAnsi="Avenir Next LT Pro"/>
          <w:color w:val="000000" w:themeColor="text1"/>
          <w:spacing w:val="5"/>
          <w:kern w:val="28"/>
          <w:sz w:val="22"/>
          <w:szCs w:val="22"/>
          <w:lang w:val="en-BE"/>
        </w:rPr>
        <w:t>Mohamed Hashem</w:t>
      </w:r>
      <w:r w:rsidRPr="000249CC">
        <w:rPr>
          <w:rFonts w:ascii="Avenir Next LT Pro" w:hAnsi="Avenir Next LT Pro"/>
          <w:color w:val="000000" w:themeColor="text1"/>
          <w:spacing w:val="5"/>
          <w:kern w:val="28"/>
          <w:sz w:val="22"/>
          <w:szCs w:val="22"/>
          <w:lang w:val="en-BE"/>
        </w:rPr>
        <w:t>, and Laetitia Lavoix.</w:t>
      </w:r>
    </w:p>
    <w:p w14:paraId="5A4B86FC" w14:textId="7081B98F" w:rsidR="006B6B19" w:rsidRDefault="006B6B19">
      <w:pPr>
        <w:rPr>
          <w:rFonts w:ascii="Avenir Next LT Pro" w:hAnsi="Avenir Next LT Pro"/>
          <w:color w:val="000000" w:themeColor="text1"/>
          <w:spacing w:val="5"/>
          <w:kern w:val="28"/>
          <w:sz w:val="22"/>
          <w:szCs w:val="22"/>
          <w:lang w:val="en-BE"/>
        </w:rPr>
      </w:pPr>
      <w:r>
        <w:rPr>
          <w:rFonts w:ascii="Avenir Next LT Pro" w:hAnsi="Avenir Next LT Pro"/>
          <w:color w:val="000000" w:themeColor="text1"/>
          <w:spacing w:val="5"/>
          <w:kern w:val="28"/>
          <w:sz w:val="22"/>
          <w:szCs w:val="22"/>
          <w:lang w:val="en-BE"/>
        </w:rPr>
        <w:br w:type="page"/>
      </w:r>
    </w:p>
    <w:p w14:paraId="548BE938" w14:textId="20E36573" w:rsidR="0093163A" w:rsidRDefault="0093163A" w:rsidP="000249CC">
      <w:pPr>
        <w:pStyle w:val="NormalWeb"/>
        <w:spacing w:before="0" w:after="0" w:line="300" w:lineRule="auto"/>
        <w:ind w:left="-990" w:right="-868"/>
        <w:rPr>
          <w:rFonts w:ascii="Avenir Next LT Pro" w:hAnsi="Avenir Next LT Pro"/>
          <w:color w:val="000000" w:themeColor="text1"/>
          <w:spacing w:val="5"/>
          <w:kern w:val="28"/>
          <w:sz w:val="22"/>
          <w:szCs w:val="22"/>
          <w:lang w:val="en-BE"/>
        </w:rPr>
      </w:pPr>
      <w:r>
        <w:rPr>
          <w:rFonts w:ascii="Avenir Next LT Pro" w:hAnsi="Avenir Next LT Pro"/>
          <w:noProof/>
          <w:color w:val="000000" w:themeColor="text1"/>
          <w:spacing w:val="5"/>
          <w:kern w:val="28"/>
          <w:sz w:val="22"/>
          <w:szCs w:val="22"/>
          <w:lang w:val="en-BE"/>
        </w:rPr>
        <w:lastRenderedPageBreak/>
        <w:drawing>
          <wp:inline distT="0" distB="0" distL="0" distR="0" wp14:anchorId="4EB7B4A2" wp14:editId="5F268D9F">
            <wp:extent cx="4581525" cy="3055620"/>
            <wp:effectExtent l="0" t="0" r="9525" b="0"/>
            <wp:docPr id="2735334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533461" name="Picture 27353346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81525" cy="3055620"/>
                    </a:xfrm>
                    <a:prstGeom prst="rect">
                      <a:avLst/>
                    </a:prstGeom>
                  </pic:spPr>
                </pic:pic>
              </a:graphicData>
            </a:graphic>
          </wp:inline>
        </w:drawing>
      </w:r>
    </w:p>
    <w:p w14:paraId="2C5A9A7E" w14:textId="53A3F8C8" w:rsidR="000E279D" w:rsidRPr="00D91545" w:rsidRDefault="001D32C4" w:rsidP="000249CC">
      <w:pPr>
        <w:pStyle w:val="NormalWeb"/>
        <w:spacing w:before="0" w:after="0" w:line="300" w:lineRule="auto"/>
        <w:ind w:left="-990" w:right="-868"/>
        <w:rPr>
          <w:rStyle w:val="Hyperlink"/>
          <w:rFonts w:ascii="Avenir Next LT Pro" w:hAnsi="Avenir Next LT Pro"/>
          <w:color w:val="000000" w:themeColor="text1"/>
          <w:spacing w:val="5"/>
          <w:kern w:val="28"/>
          <w:sz w:val="22"/>
          <w:szCs w:val="22"/>
          <w:u w:val="none"/>
          <w:lang w:val="en-BE"/>
        </w:rPr>
      </w:pPr>
      <w:r>
        <w:rPr>
          <w:rFonts w:ascii="Avenir Next LT Pro" w:hAnsi="Avenir Next LT Pro"/>
          <w:color w:val="000000" w:themeColor="text1"/>
          <w:spacing w:val="5"/>
          <w:kern w:val="28"/>
          <w:sz w:val="22"/>
          <w:szCs w:val="22"/>
          <w:lang w:val="en-BE"/>
        </w:rPr>
        <w:t>The second day, the participants followed an immersive Master Class, led by Javia Tapia Guadix</w:t>
      </w:r>
    </w:p>
    <w:sectPr w:rsidR="000E279D" w:rsidRPr="00D91545" w:rsidSect="009B7EC1">
      <w:headerReference w:type="default" r:id="rId13"/>
      <w:pgSz w:w="11900" w:h="16840"/>
      <w:pgMar w:top="1826" w:right="1985" w:bottom="2694" w:left="2700" w:header="709" w:footer="4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401EC" w14:textId="77777777" w:rsidR="008B0D68" w:rsidRDefault="008B0D68">
      <w:r>
        <w:separator/>
      </w:r>
    </w:p>
  </w:endnote>
  <w:endnote w:type="continuationSeparator" w:id="0">
    <w:p w14:paraId="65E022E0" w14:textId="77777777" w:rsidR="008B0D68" w:rsidRDefault="008B0D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Next LT Pro">
    <w:charset w:val="00"/>
    <w:family w:val="swiss"/>
    <w:pitch w:val="variable"/>
    <w:sig w:usb0="800000EF" w:usb1="5000204A" w:usb2="00000000" w:usb3="00000000" w:csb0="00000093"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B84C6" w14:textId="77777777" w:rsidR="008B0D68" w:rsidRDefault="008B0D68">
      <w:r>
        <w:separator/>
      </w:r>
    </w:p>
  </w:footnote>
  <w:footnote w:type="continuationSeparator" w:id="0">
    <w:p w14:paraId="56F2B318" w14:textId="77777777" w:rsidR="008B0D68" w:rsidRDefault="008B0D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E29D1" w14:textId="518C03B9" w:rsidR="004C48D0" w:rsidRDefault="002A1F4F">
    <w:pPr>
      <w:pStyle w:val="Header"/>
      <w:tabs>
        <w:tab w:val="clear" w:pos="9072"/>
        <w:tab w:val="right" w:pos="7842"/>
      </w:tabs>
    </w:pPr>
    <w:r>
      <w:rPr>
        <w:noProof/>
      </w:rPr>
      <w:drawing>
        <wp:anchor distT="0" distB="0" distL="114300" distR="114300" simplePos="0" relativeHeight="251658240" behindDoc="1" locked="0" layoutInCell="1" allowOverlap="1" wp14:anchorId="0377B3A4" wp14:editId="5554E4C1">
          <wp:simplePos x="0" y="0"/>
          <wp:positionH relativeFrom="page">
            <wp:align>left</wp:align>
          </wp:positionH>
          <wp:positionV relativeFrom="paragraph">
            <wp:posOffset>-434781</wp:posOffset>
          </wp:positionV>
          <wp:extent cx="7545788" cy="10670829"/>
          <wp:effectExtent l="0" t="0" r="0" b="0"/>
          <wp:wrapNone/>
          <wp:docPr id="1727500625" name="Picture 1727500625" descr="A white background with re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background with red dot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7838" cy="1070201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D66251"/>
    <w:multiLevelType w:val="hybridMultilevel"/>
    <w:tmpl w:val="2B98A9F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7639190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8D0"/>
    <w:rsid w:val="00000C51"/>
    <w:rsid w:val="0000568F"/>
    <w:rsid w:val="000064DE"/>
    <w:rsid w:val="0001042E"/>
    <w:rsid w:val="00014D2C"/>
    <w:rsid w:val="000207F2"/>
    <w:rsid w:val="00022CFD"/>
    <w:rsid w:val="000249CC"/>
    <w:rsid w:val="00027E69"/>
    <w:rsid w:val="000455B2"/>
    <w:rsid w:val="00045DA8"/>
    <w:rsid w:val="00046D80"/>
    <w:rsid w:val="000578B1"/>
    <w:rsid w:val="00065814"/>
    <w:rsid w:val="000713AA"/>
    <w:rsid w:val="00076EC4"/>
    <w:rsid w:val="000800FA"/>
    <w:rsid w:val="000861F8"/>
    <w:rsid w:val="000878FC"/>
    <w:rsid w:val="000A485C"/>
    <w:rsid w:val="000A7D73"/>
    <w:rsid w:val="000B0125"/>
    <w:rsid w:val="000C3B2B"/>
    <w:rsid w:val="000D1716"/>
    <w:rsid w:val="000E279D"/>
    <w:rsid w:val="000E4999"/>
    <w:rsid w:val="00102286"/>
    <w:rsid w:val="00106786"/>
    <w:rsid w:val="00107638"/>
    <w:rsid w:val="00112618"/>
    <w:rsid w:val="001157A8"/>
    <w:rsid w:val="00116E35"/>
    <w:rsid w:val="0014534A"/>
    <w:rsid w:val="00161AC8"/>
    <w:rsid w:val="0016511A"/>
    <w:rsid w:val="00167D45"/>
    <w:rsid w:val="001705A4"/>
    <w:rsid w:val="00176AEF"/>
    <w:rsid w:val="001A039E"/>
    <w:rsid w:val="001B0EA6"/>
    <w:rsid w:val="001B5343"/>
    <w:rsid w:val="001B5373"/>
    <w:rsid w:val="001C1388"/>
    <w:rsid w:val="001D32C4"/>
    <w:rsid w:val="001E2384"/>
    <w:rsid w:val="001E3E8C"/>
    <w:rsid w:val="00203AFB"/>
    <w:rsid w:val="00203E9C"/>
    <w:rsid w:val="00204E47"/>
    <w:rsid w:val="00206A13"/>
    <w:rsid w:val="002107C7"/>
    <w:rsid w:val="00236B8D"/>
    <w:rsid w:val="00242D61"/>
    <w:rsid w:val="00247359"/>
    <w:rsid w:val="002649B6"/>
    <w:rsid w:val="00270FCD"/>
    <w:rsid w:val="00281E40"/>
    <w:rsid w:val="00283337"/>
    <w:rsid w:val="00291EEA"/>
    <w:rsid w:val="002974A2"/>
    <w:rsid w:val="002A1F4F"/>
    <w:rsid w:val="002A4426"/>
    <w:rsid w:val="002C389F"/>
    <w:rsid w:val="002D2B42"/>
    <w:rsid w:val="002D47E2"/>
    <w:rsid w:val="003042DF"/>
    <w:rsid w:val="00305CA6"/>
    <w:rsid w:val="00312F6E"/>
    <w:rsid w:val="00315091"/>
    <w:rsid w:val="00317321"/>
    <w:rsid w:val="00317E69"/>
    <w:rsid w:val="00321DE6"/>
    <w:rsid w:val="0032290E"/>
    <w:rsid w:val="00325206"/>
    <w:rsid w:val="00327168"/>
    <w:rsid w:val="00351654"/>
    <w:rsid w:val="00351E27"/>
    <w:rsid w:val="003602A1"/>
    <w:rsid w:val="00366D42"/>
    <w:rsid w:val="00375891"/>
    <w:rsid w:val="00390C9F"/>
    <w:rsid w:val="003A434A"/>
    <w:rsid w:val="003A43CF"/>
    <w:rsid w:val="003B1417"/>
    <w:rsid w:val="003B4C34"/>
    <w:rsid w:val="003C0890"/>
    <w:rsid w:val="003C34C8"/>
    <w:rsid w:val="003C645C"/>
    <w:rsid w:val="003D34D0"/>
    <w:rsid w:val="003D5E25"/>
    <w:rsid w:val="003D747E"/>
    <w:rsid w:val="003F1B6F"/>
    <w:rsid w:val="00412841"/>
    <w:rsid w:val="00426EDA"/>
    <w:rsid w:val="0043690C"/>
    <w:rsid w:val="00436D5D"/>
    <w:rsid w:val="00437A26"/>
    <w:rsid w:val="004413E2"/>
    <w:rsid w:val="00444A98"/>
    <w:rsid w:val="00453816"/>
    <w:rsid w:val="00456F59"/>
    <w:rsid w:val="00474392"/>
    <w:rsid w:val="00480DBA"/>
    <w:rsid w:val="00481DAB"/>
    <w:rsid w:val="00490941"/>
    <w:rsid w:val="0049147A"/>
    <w:rsid w:val="00492F65"/>
    <w:rsid w:val="004958AE"/>
    <w:rsid w:val="00495DD2"/>
    <w:rsid w:val="004A245C"/>
    <w:rsid w:val="004A6AB7"/>
    <w:rsid w:val="004C3D5F"/>
    <w:rsid w:val="004C48D0"/>
    <w:rsid w:val="004D0FBF"/>
    <w:rsid w:val="004D3B6C"/>
    <w:rsid w:val="004D6F35"/>
    <w:rsid w:val="004E2FB3"/>
    <w:rsid w:val="004F04A5"/>
    <w:rsid w:val="00502C6F"/>
    <w:rsid w:val="0052480D"/>
    <w:rsid w:val="00533A3B"/>
    <w:rsid w:val="00552443"/>
    <w:rsid w:val="00567F3E"/>
    <w:rsid w:val="00572892"/>
    <w:rsid w:val="0058288B"/>
    <w:rsid w:val="00587CDE"/>
    <w:rsid w:val="005D1861"/>
    <w:rsid w:val="005D7797"/>
    <w:rsid w:val="005E7894"/>
    <w:rsid w:val="005F1CDD"/>
    <w:rsid w:val="00610AAC"/>
    <w:rsid w:val="006125B9"/>
    <w:rsid w:val="00614BAD"/>
    <w:rsid w:val="006155A5"/>
    <w:rsid w:val="00616A54"/>
    <w:rsid w:val="00616A77"/>
    <w:rsid w:val="00616F42"/>
    <w:rsid w:val="00617D27"/>
    <w:rsid w:val="00631D36"/>
    <w:rsid w:val="0063721E"/>
    <w:rsid w:val="0064119C"/>
    <w:rsid w:val="00641C27"/>
    <w:rsid w:val="00642020"/>
    <w:rsid w:val="0064356A"/>
    <w:rsid w:val="006470CD"/>
    <w:rsid w:val="006573BC"/>
    <w:rsid w:val="00657BB0"/>
    <w:rsid w:val="0066042E"/>
    <w:rsid w:val="006616BC"/>
    <w:rsid w:val="00671E66"/>
    <w:rsid w:val="00681CE3"/>
    <w:rsid w:val="006822E2"/>
    <w:rsid w:val="00686B6F"/>
    <w:rsid w:val="006927D0"/>
    <w:rsid w:val="006A03EF"/>
    <w:rsid w:val="006B3276"/>
    <w:rsid w:val="006B6B19"/>
    <w:rsid w:val="006C32FB"/>
    <w:rsid w:val="006C68FF"/>
    <w:rsid w:val="006D0C1F"/>
    <w:rsid w:val="006D2FB4"/>
    <w:rsid w:val="006F6464"/>
    <w:rsid w:val="007011CE"/>
    <w:rsid w:val="0070518E"/>
    <w:rsid w:val="0072441C"/>
    <w:rsid w:val="00737C03"/>
    <w:rsid w:val="00742251"/>
    <w:rsid w:val="0075475D"/>
    <w:rsid w:val="0077064D"/>
    <w:rsid w:val="00775ABD"/>
    <w:rsid w:val="00776B7A"/>
    <w:rsid w:val="00776E54"/>
    <w:rsid w:val="007847F0"/>
    <w:rsid w:val="00794E0C"/>
    <w:rsid w:val="007973C3"/>
    <w:rsid w:val="007B054F"/>
    <w:rsid w:val="007D00B3"/>
    <w:rsid w:val="007D5188"/>
    <w:rsid w:val="007D7D19"/>
    <w:rsid w:val="007E0547"/>
    <w:rsid w:val="007E41A8"/>
    <w:rsid w:val="007E448B"/>
    <w:rsid w:val="007F5940"/>
    <w:rsid w:val="0080482A"/>
    <w:rsid w:val="00805200"/>
    <w:rsid w:val="00807AFC"/>
    <w:rsid w:val="0081734F"/>
    <w:rsid w:val="00821D97"/>
    <w:rsid w:val="00840318"/>
    <w:rsid w:val="00850425"/>
    <w:rsid w:val="00857C3B"/>
    <w:rsid w:val="00862469"/>
    <w:rsid w:val="008663A4"/>
    <w:rsid w:val="00867C29"/>
    <w:rsid w:val="008753D9"/>
    <w:rsid w:val="00875CC1"/>
    <w:rsid w:val="00881733"/>
    <w:rsid w:val="00881F99"/>
    <w:rsid w:val="008921EB"/>
    <w:rsid w:val="0089359B"/>
    <w:rsid w:val="008942A0"/>
    <w:rsid w:val="008A56E8"/>
    <w:rsid w:val="008A629E"/>
    <w:rsid w:val="008A7D3D"/>
    <w:rsid w:val="008B0D68"/>
    <w:rsid w:val="008B31D4"/>
    <w:rsid w:val="008D73C8"/>
    <w:rsid w:val="008E1A49"/>
    <w:rsid w:val="008F7868"/>
    <w:rsid w:val="00905E3A"/>
    <w:rsid w:val="00906474"/>
    <w:rsid w:val="00911D35"/>
    <w:rsid w:val="009149F1"/>
    <w:rsid w:val="00914C1C"/>
    <w:rsid w:val="00917845"/>
    <w:rsid w:val="0093163A"/>
    <w:rsid w:val="00933CBE"/>
    <w:rsid w:val="00934FB3"/>
    <w:rsid w:val="00960DB7"/>
    <w:rsid w:val="00977829"/>
    <w:rsid w:val="00981F33"/>
    <w:rsid w:val="00986AA8"/>
    <w:rsid w:val="00997CA1"/>
    <w:rsid w:val="009B7EC1"/>
    <w:rsid w:val="009C1D99"/>
    <w:rsid w:val="009D4A1F"/>
    <w:rsid w:val="009E52BD"/>
    <w:rsid w:val="00A304BF"/>
    <w:rsid w:val="00A46F12"/>
    <w:rsid w:val="00A5023C"/>
    <w:rsid w:val="00A65A6F"/>
    <w:rsid w:val="00A67AE7"/>
    <w:rsid w:val="00A7156F"/>
    <w:rsid w:val="00A7746D"/>
    <w:rsid w:val="00A80F69"/>
    <w:rsid w:val="00A844B5"/>
    <w:rsid w:val="00AC77C3"/>
    <w:rsid w:val="00AE06AA"/>
    <w:rsid w:val="00B03369"/>
    <w:rsid w:val="00B0362E"/>
    <w:rsid w:val="00B04612"/>
    <w:rsid w:val="00B0625B"/>
    <w:rsid w:val="00B113EF"/>
    <w:rsid w:val="00B1164E"/>
    <w:rsid w:val="00B20BBD"/>
    <w:rsid w:val="00B20FF6"/>
    <w:rsid w:val="00B449F7"/>
    <w:rsid w:val="00B50C49"/>
    <w:rsid w:val="00B734AA"/>
    <w:rsid w:val="00B80A18"/>
    <w:rsid w:val="00B8101A"/>
    <w:rsid w:val="00B85591"/>
    <w:rsid w:val="00B90BF9"/>
    <w:rsid w:val="00BB5D11"/>
    <w:rsid w:val="00BD0DB9"/>
    <w:rsid w:val="00BD25AB"/>
    <w:rsid w:val="00BD4617"/>
    <w:rsid w:val="00BE1580"/>
    <w:rsid w:val="00BE4BC8"/>
    <w:rsid w:val="00BE5C2D"/>
    <w:rsid w:val="00BF2100"/>
    <w:rsid w:val="00C12E8E"/>
    <w:rsid w:val="00C168DB"/>
    <w:rsid w:val="00C2221D"/>
    <w:rsid w:val="00C24412"/>
    <w:rsid w:val="00C31577"/>
    <w:rsid w:val="00C436B7"/>
    <w:rsid w:val="00C43F6C"/>
    <w:rsid w:val="00C60B64"/>
    <w:rsid w:val="00CA5DBB"/>
    <w:rsid w:val="00CC6660"/>
    <w:rsid w:val="00CD0F90"/>
    <w:rsid w:val="00D16301"/>
    <w:rsid w:val="00D21359"/>
    <w:rsid w:val="00D33936"/>
    <w:rsid w:val="00D53FA7"/>
    <w:rsid w:val="00D75E90"/>
    <w:rsid w:val="00D91545"/>
    <w:rsid w:val="00DA0010"/>
    <w:rsid w:val="00DB50BD"/>
    <w:rsid w:val="00DC1238"/>
    <w:rsid w:val="00DD11C7"/>
    <w:rsid w:val="00DD4ADD"/>
    <w:rsid w:val="00DE1399"/>
    <w:rsid w:val="00DF3946"/>
    <w:rsid w:val="00DF627B"/>
    <w:rsid w:val="00E00439"/>
    <w:rsid w:val="00E07420"/>
    <w:rsid w:val="00E17232"/>
    <w:rsid w:val="00E23C42"/>
    <w:rsid w:val="00E26DFB"/>
    <w:rsid w:val="00E34C95"/>
    <w:rsid w:val="00E37A44"/>
    <w:rsid w:val="00E54570"/>
    <w:rsid w:val="00E54915"/>
    <w:rsid w:val="00E561B3"/>
    <w:rsid w:val="00E60E82"/>
    <w:rsid w:val="00E62825"/>
    <w:rsid w:val="00E675E8"/>
    <w:rsid w:val="00E767CA"/>
    <w:rsid w:val="00E833B6"/>
    <w:rsid w:val="00E97DFF"/>
    <w:rsid w:val="00EA4468"/>
    <w:rsid w:val="00ED2B9D"/>
    <w:rsid w:val="00ED59B2"/>
    <w:rsid w:val="00ED6B4F"/>
    <w:rsid w:val="00EE790F"/>
    <w:rsid w:val="00EF6CFB"/>
    <w:rsid w:val="00F23933"/>
    <w:rsid w:val="00F5342D"/>
    <w:rsid w:val="00F56913"/>
    <w:rsid w:val="00F966A1"/>
    <w:rsid w:val="00FB5078"/>
    <w:rsid w:val="00FC4384"/>
    <w:rsid w:val="00FD6DED"/>
    <w:rsid w:val="00FE6C44"/>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DABD82"/>
  <w15:docId w15:val="{72A640E9-F1CE-4370-9211-62EB46F1B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ja-JP"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rial Unicode MS"/>
      <w:color w:val="000000"/>
      <w:sz w:val="24"/>
      <w:szCs w:val="24"/>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styleId="Header">
    <w:name w:val="header"/>
    <w:pPr>
      <w:tabs>
        <w:tab w:val="center" w:pos="4536"/>
        <w:tab w:val="right" w:pos="9072"/>
      </w:tabs>
    </w:pPr>
    <w:rPr>
      <w:rFonts w:cs="Arial Unicode MS"/>
      <w:color w:val="000000"/>
      <w:sz w:val="24"/>
      <w:szCs w:val="24"/>
      <w:u w:color="000000"/>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styleId="NoSpacing">
    <w:name w:val="No Spacing"/>
    <w:uiPriority w:val="1"/>
    <w:qFormat/>
    <w:rPr>
      <w:rFonts w:ascii="Calibri" w:eastAsia="Calibri" w:hAnsi="Calibri" w:cs="Calibri"/>
      <w:color w:val="000000"/>
      <w:sz w:val="22"/>
      <w:szCs w:val="22"/>
      <w:u w:color="000000"/>
    </w:rPr>
  </w:style>
  <w:style w:type="paragraph" w:customStyle="1" w:styleId="Default">
    <w:name w:val="Default"/>
    <w:rPr>
      <w:rFonts w:ascii="Helvetica Neue" w:eastAsia="Helvetica Neue" w:hAnsi="Helvetica Neue" w:cs="Helvetica Neue"/>
      <w:color w:val="000000"/>
      <w:sz w:val="22"/>
      <w:szCs w:val="22"/>
      <w:u w:color="000000"/>
    </w:rPr>
  </w:style>
  <w:style w:type="paragraph" w:styleId="NormalWeb">
    <w:name w:val="Normal (Web)"/>
    <w:uiPriority w:val="99"/>
    <w:pPr>
      <w:spacing w:before="100" w:after="100"/>
    </w:pPr>
    <w:rPr>
      <w:rFonts w:cs="Arial Unicode MS"/>
      <w:color w:val="000000"/>
      <w:sz w:val="24"/>
      <w:szCs w:val="24"/>
      <w:u w:color="000000"/>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cs="Arial Unicode MS"/>
      <w:color w:val="000000"/>
      <w:u w:color="000000"/>
      <w:lang w:val="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213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1359"/>
    <w:rPr>
      <w:rFonts w:ascii="Segoe UI" w:hAnsi="Segoe UI" w:cs="Segoe UI"/>
      <w:color w:val="000000"/>
      <w:sz w:val="18"/>
      <w:szCs w:val="18"/>
      <w:u w:color="000000"/>
      <w:lang w:val="en-US"/>
    </w:rPr>
  </w:style>
  <w:style w:type="paragraph" w:styleId="Footer">
    <w:name w:val="footer"/>
    <w:basedOn w:val="Normal"/>
    <w:link w:val="FooterChar"/>
    <w:uiPriority w:val="99"/>
    <w:unhideWhenUsed/>
    <w:rsid w:val="008F7868"/>
    <w:pPr>
      <w:tabs>
        <w:tab w:val="center" w:pos="4680"/>
        <w:tab w:val="right" w:pos="9360"/>
      </w:tabs>
    </w:pPr>
  </w:style>
  <w:style w:type="character" w:customStyle="1" w:styleId="FooterChar">
    <w:name w:val="Footer Char"/>
    <w:basedOn w:val="DefaultParagraphFont"/>
    <w:link w:val="Footer"/>
    <w:uiPriority w:val="99"/>
    <w:rsid w:val="008F7868"/>
    <w:rPr>
      <w:rFonts w:cs="Arial Unicode MS"/>
      <w:color w:val="000000"/>
      <w:sz w:val="24"/>
      <w:szCs w:val="24"/>
      <w:u w:color="000000"/>
      <w:lang w:val="en-US"/>
    </w:rPr>
  </w:style>
  <w:style w:type="character" w:styleId="UnresolvedMention">
    <w:name w:val="Unresolved Mention"/>
    <w:basedOn w:val="DefaultParagraphFont"/>
    <w:uiPriority w:val="99"/>
    <w:semiHidden/>
    <w:unhideWhenUsed/>
    <w:rsid w:val="0052480D"/>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17845"/>
    <w:rPr>
      <w:b/>
      <w:bCs/>
    </w:rPr>
  </w:style>
  <w:style w:type="character" w:customStyle="1" w:styleId="CommentSubjectChar">
    <w:name w:val="Comment Subject Char"/>
    <w:basedOn w:val="CommentTextChar"/>
    <w:link w:val="CommentSubject"/>
    <w:uiPriority w:val="99"/>
    <w:semiHidden/>
    <w:rsid w:val="00917845"/>
    <w:rPr>
      <w:rFonts w:cs="Arial Unicode MS"/>
      <w:b/>
      <w:bCs/>
      <w:color w:val="000000"/>
      <w:u w:color="000000"/>
      <w:lang w:val="en-US"/>
    </w:rPr>
  </w:style>
  <w:style w:type="paragraph" w:styleId="Revision">
    <w:name w:val="Revision"/>
    <w:hidden/>
    <w:uiPriority w:val="99"/>
    <w:semiHidden/>
    <w:rsid w:val="00DB50BD"/>
    <w:pPr>
      <w:pBdr>
        <w:top w:val="none" w:sz="0" w:space="0" w:color="auto"/>
        <w:left w:val="none" w:sz="0" w:space="0" w:color="auto"/>
        <w:bottom w:val="none" w:sz="0" w:space="0" w:color="auto"/>
        <w:right w:val="none" w:sz="0" w:space="0" w:color="auto"/>
        <w:between w:val="none" w:sz="0" w:space="0" w:color="auto"/>
        <w:bar w:val="none" w:sz="0" w:color="auto"/>
      </w:pBdr>
    </w:pPr>
    <w:rPr>
      <w:rFonts w:cs="Arial Unicode MS"/>
      <w:color w:val="000000"/>
      <w:sz w:val="24"/>
      <w:szCs w:val="24"/>
      <w:u w:color="000000"/>
    </w:rPr>
  </w:style>
  <w:style w:type="paragraph" w:styleId="ListParagraph">
    <w:name w:val="List Paragraph"/>
    <w:basedOn w:val="Normal"/>
    <w:uiPriority w:val="34"/>
    <w:qFormat/>
    <w:rsid w:val="004E2FB3"/>
    <w:pPr>
      <w:pBdr>
        <w:top w:val="none" w:sz="0" w:space="0" w:color="auto"/>
        <w:left w:val="none" w:sz="0" w:space="0" w:color="auto"/>
        <w:bottom w:val="none" w:sz="0" w:space="0" w:color="auto"/>
        <w:right w:val="none" w:sz="0" w:space="0" w:color="auto"/>
        <w:between w:val="none" w:sz="0" w:space="0" w:color="auto"/>
        <w:bar w:val="none" w:sz="0" w:color="auto"/>
      </w:pBdr>
      <w:ind w:left="720"/>
    </w:pPr>
    <w:rPr>
      <w:rFonts w:ascii="Calibri" w:eastAsiaTheme="minorEastAsia" w:hAnsi="Calibri" w:cs="Times New Roman"/>
      <w:color w:val="auto"/>
      <w:sz w:val="22"/>
      <w:szCs w:val="22"/>
      <w:bdr w:val="none" w:sz="0" w:space="0" w:color="auto"/>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930029">
      <w:bodyDiv w:val="1"/>
      <w:marLeft w:val="0"/>
      <w:marRight w:val="0"/>
      <w:marTop w:val="0"/>
      <w:marBottom w:val="0"/>
      <w:divBdr>
        <w:top w:val="none" w:sz="0" w:space="0" w:color="auto"/>
        <w:left w:val="none" w:sz="0" w:space="0" w:color="auto"/>
        <w:bottom w:val="none" w:sz="0" w:space="0" w:color="auto"/>
        <w:right w:val="none" w:sz="0" w:space="0" w:color="auto"/>
      </w:divBdr>
    </w:div>
    <w:div w:id="129447662">
      <w:bodyDiv w:val="1"/>
      <w:marLeft w:val="0"/>
      <w:marRight w:val="0"/>
      <w:marTop w:val="0"/>
      <w:marBottom w:val="0"/>
      <w:divBdr>
        <w:top w:val="none" w:sz="0" w:space="0" w:color="auto"/>
        <w:left w:val="none" w:sz="0" w:space="0" w:color="auto"/>
        <w:bottom w:val="none" w:sz="0" w:space="0" w:color="auto"/>
        <w:right w:val="none" w:sz="0" w:space="0" w:color="auto"/>
      </w:divBdr>
      <w:divsChild>
        <w:div w:id="1847018405">
          <w:marLeft w:val="0"/>
          <w:marRight w:val="0"/>
          <w:marTop w:val="0"/>
          <w:marBottom w:val="0"/>
          <w:divBdr>
            <w:top w:val="single" w:sz="2" w:space="0" w:color="D9D9E3"/>
            <w:left w:val="single" w:sz="2" w:space="0" w:color="D9D9E3"/>
            <w:bottom w:val="single" w:sz="2" w:space="0" w:color="D9D9E3"/>
            <w:right w:val="single" w:sz="2" w:space="0" w:color="D9D9E3"/>
          </w:divBdr>
          <w:divsChild>
            <w:div w:id="413086149">
              <w:marLeft w:val="0"/>
              <w:marRight w:val="0"/>
              <w:marTop w:val="0"/>
              <w:marBottom w:val="0"/>
              <w:divBdr>
                <w:top w:val="single" w:sz="2" w:space="0" w:color="D9D9E3"/>
                <w:left w:val="single" w:sz="2" w:space="0" w:color="D9D9E3"/>
                <w:bottom w:val="single" w:sz="2" w:space="0" w:color="D9D9E3"/>
                <w:right w:val="single" w:sz="2" w:space="0" w:color="D9D9E3"/>
              </w:divBdr>
              <w:divsChild>
                <w:div w:id="1926262072">
                  <w:marLeft w:val="0"/>
                  <w:marRight w:val="0"/>
                  <w:marTop w:val="0"/>
                  <w:marBottom w:val="0"/>
                  <w:divBdr>
                    <w:top w:val="single" w:sz="2" w:space="0" w:color="D9D9E3"/>
                    <w:left w:val="single" w:sz="2" w:space="0" w:color="D9D9E3"/>
                    <w:bottom w:val="single" w:sz="2" w:space="0" w:color="D9D9E3"/>
                    <w:right w:val="single" w:sz="2" w:space="0" w:color="D9D9E3"/>
                  </w:divBdr>
                  <w:divsChild>
                    <w:div w:id="1383823748">
                      <w:marLeft w:val="0"/>
                      <w:marRight w:val="0"/>
                      <w:marTop w:val="0"/>
                      <w:marBottom w:val="0"/>
                      <w:divBdr>
                        <w:top w:val="single" w:sz="2" w:space="0" w:color="D9D9E3"/>
                        <w:left w:val="single" w:sz="2" w:space="0" w:color="D9D9E3"/>
                        <w:bottom w:val="single" w:sz="2" w:space="0" w:color="D9D9E3"/>
                        <w:right w:val="single" w:sz="2" w:space="0" w:color="D9D9E3"/>
                      </w:divBdr>
                      <w:divsChild>
                        <w:div w:id="913514260">
                          <w:marLeft w:val="0"/>
                          <w:marRight w:val="0"/>
                          <w:marTop w:val="0"/>
                          <w:marBottom w:val="0"/>
                          <w:divBdr>
                            <w:top w:val="single" w:sz="2" w:space="0" w:color="auto"/>
                            <w:left w:val="single" w:sz="2" w:space="0" w:color="auto"/>
                            <w:bottom w:val="single" w:sz="6" w:space="0" w:color="auto"/>
                            <w:right w:val="single" w:sz="2" w:space="0" w:color="auto"/>
                          </w:divBdr>
                          <w:divsChild>
                            <w:div w:id="1762026171">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251477">
                                  <w:marLeft w:val="0"/>
                                  <w:marRight w:val="0"/>
                                  <w:marTop w:val="0"/>
                                  <w:marBottom w:val="0"/>
                                  <w:divBdr>
                                    <w:top w:val="single" w:sz="2" w:space="0" w:color="D9D9E3"/>
                                    <w:left w:val="single" w:sz="2" w:space="0" w:color="D9D9E3"/>
                                    <w:bottom w:val="single" w:sz="2" w:space="0" w:color="D9D9E3"/>
                                    <w:right w:val="single" w:sz="2" w:space="0" w:color="D9D9E3"/>
                                  </w:divBdr>
                                  <w:divsChild>
                                    <w:div w:id="242377134">
                                      <w:marLeft w:val="0"/>
                                      <w:marRight w:val="0"/>
                                      <w:marTop w:val="0"/>
                                      <w:marBottom w:val="0"/>
                                      <w:divBdr>
                                        <w:top w:val="single" w:sz="2" w:space="0" w:color="D9D9E3"/>
                                        <w:left w:val="single" w:sz="2" w:space="0" w:color="D9D9E3"/>
                                        <w:bottom w:val="single" w:sz="2" w:space="0" w:color="D9D9E3"/>
                                        <w:right w:val="single" w:sz="2" w:space="0" w:color="D9D9E3"/>
                                      </w:divBdr>
                                      <w:divsChild>
                                        <w:div w:id="292909571">
                                          <w:marLeft w:val="0"/>
                                          <w:marRight w:val="0"/>
                                          <w:marTop w:val="0"/>
                                          <w:marBottom w:val="0"/>
                                          <w:divBdr>
                                            <w:top w:val="single" w:sz="2" w:space="0" w:color="D9D9E3"/>
                                            <w:left w:val="single" w:sz="2" w:space="0" w:color="D9D9E3"/>
                                            <w:bottom w:val="single" w:sz="2" w:space="0" w:color="D9D9E3"/>
                                            <w:right w:val="single" w:sz="2" w:space="0" w:color="D9D9E3"/>
                                          </w:divBdr>
                                          <w:divsChild>
                                            <w:div w:id="1408377532">
                                              <w:marLeft w:val="0"/>
                                              <w:marRight w:val="0"/>
                                              <w:marTop w:val="0"/>
                                              <w:marBottom w:val="0"/>
                                              <w:divBdr>
                                                <w:top w:val="single" w:sz="2" w:space="0" w:color="D9D9E3"/>
                                                <w:left w:val="single" w:sz="2" w:space="0" w:color="D9D9E3"/>
                                                <w:bottom w:val="single" w:sz="2" w:space="0" w:color="D9D9E3"/>
                                                <w:right w:val="single" w:sz="2" w:space="0" w:color="D9D9E3"/>
                                              </w:divBdr>
                                              <w:divsChild>
                                                <w:div w:id="1273592389">
                                                  <w:marLeft w:val="0"/>
                                                  <w:marRight w:val="0"/>
                                                  <w:marTop w:val="0"/>
                                                  <w:marBottom w:val="0"/>
                                                  <w:divBdr>
                                                    <w:top w:val="single" w:sz="2" w:space="0" w:color="D9D9E3"/>
                                                    <w:left w:val="single" w:sz="2" w:space="0" w:color="D9D9E3"/>
                                                    <w:bottom w:val="single" w:sz="2" w:space="0" w:color="D9D9E3"/>
                                                    <w:right w:val="single" w:sz="2" w:space="0" w:color="D9D9E3"/>
                                                  </w:divBdr>
                                                  <w:divsChild>
                                                    <w:div w:id="11337885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474055003">
          <w:marLeft w:val="0"/>
          <w:marRight w:val="0"/>
          <w:marTop w:val="0"/>
          <w:marBottom w:val="0"/>
          <w:divBdr>
            <w:top w:val="none" w:sz="0" w:space="0" w:color="auto"/>
            <w:left w:val="none" w:sz="0" w:space="0" w:color="auto"/>
            <w:bottom w:val="none" w:sz="0" w:space="0" w:color="auto"/>
            <w:right w:val="none" w:sz="0" w:space="0" w:color="auto"/>
          </w:divBdr>
          <w:divsChild>
            <w:div w:id="1949659303">
              <w:marLeft w:val="0"/>
              <w:marRight w:val="0"/>
              <w:marTop w:val="0"/>
              <w:marBottom w:val="0"/>
              <w:divBdr>
                <w:top w:val="single" w:sz="2" w:space="0" w:color="D9D9E3"/>
                <w:left w:val="single" w:sz="2" w:space="0" w:color="D9D9E3"/>
                <w:bottom w:val="single" w:sz="2" w:space="0" w:color="D9D9E3"/>
                <w:right w:val="single" w:sz="2" w:space="0" w:color="D9D9E3"/>
              </w:divBdr>
              <w:divsChild>
                <w:div w:id="1947039531">
                  <w:marLeft w:val="0"/>
                  <w:marRight w:val="0"/>
                  <w:marTop w:val="0"/>
                  <w:marBottom w:val="0"/>
                  <w:divBdr>
                    <w:top w:val="single" w:sz="2" w:space="0" w:color="D9D9E3"/>
                    <w:left w:val="single" w:sz="2" w:space="0" w:color="D9D9E3"/>
                    <w:bottom w:val="single" w:sz="2" w:space="0" w:color="D9D9E3"/>
                    <w:right w:val="single" w:sz="2" w:space="0" w:color="D9D9E3"/>
                  </w:divBdr>
                  <w:divsChild>
                    <w:div w:id="1294287726">
                      <w:marLeft w:val="0"/>
                      <w:marRight w:val="0"/>
                      <w:marTop w:val="0"/>
                      <w:marBottom w:val="0"/>
                      <w:divBdr>
                        <w:top w:val="single" w:sz="2" w:space="0" w:color="D9D9E3"/>
                        <w:left w:val="single" w:sz="2" w:space="0" w:color="D9D9E3"/>
                        <w:bottom w:val="single" w:sz="2" w:space="0" w:color="D9D9E3"/>
                        <w:right w:val="single" w:sz="2" w:space="0" w:color="D9D9E3"/>
                      </w:divBdr>
                      <w:divsChild>
                        <w:div w:id="1950428542">
                          <w:marLeft w:val="0"/>
                          <w:marRight w:val="0"/>
                          <w:marTop w:val="0"/>
                          <w:marBottom w:val="0"/>
                          <w:divBdr>
                            <w:top w:val="single" w:sz="2" w:space="0" w:color="D9D9E3"/>
                            <w:left w:val="single" w:sz="2" w:space="0" w:color="D9D9E3"/>
                            <w:bottom w:val="single" w:sz="2" w:space="0" w:color="D9D9E3"/>
                            <w:right w:val="single" w:sz="2" w:space="0" w:color="D9D9E3"/>
                          </w:divBdr>
                          <w:divsChild>
                            <w:div w:id="216740667">
                              <w:marLeft w:val="0"/>
                              <w:marRight w:val="0"/>
                              <w:marTop w:val="0"/>
                              <w:marBottom w:val="0"/>
                              <w:divBdr>
                                <w:top w:val="single" w:sz="2" w:space="0" w:color="D9D9E3"/>
                                <w:left w:val="single" w:sz="2" w:space="0" w:color="D9D9E3"/>
                                <w:bottom w:val="single" w:sz="2" w:space="0" w:color="D9D9E3"/>
                                <w:right w:val="single" w:sz="2" w:space="0" w:color="D9D9E3"/>
                              </w:divBdr>
                              <w:divsChild>
                                <w:div w:id="73952244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41893006">
      <w:bodyDiv w:val="1"/>
      <w:marLeft w:val="0"/>
      <w:marRight w:val="0"/>
      <w:marTop w:val="0"/>
      <w:marBottom w:val="0"/>
      <w:divBdr>
        <w:top w:val="none" w:sz="0" w:space="0" w:color="auto"/>
        <w:left w:val="none" w:sz="0" w:space="0" w:color="auto"/>
        <w:bottom w:val="none" w:sz="0" w:space="0" w:color="auto"/>
        <w:right w:val="none" w:sz="0" w:space="0" w:color="auto"/>
      </w:divBdr>
    </w:div>
    <w:div w:id="284965418">
      <w:bodyDiv w:val="1"/>
      <w:marLeft w:val="0"/>
      <w:marRight w:val="0"/>
      <w:marTop w:val="0"/>
      <w:marBottom w:val="0"/>
      <w:divBdr>
        <w:top w:val="none" w:sz="0" w:space="0" w:color="auto"/>
        <w:left w:val="none" w:sz="0" w:space="0" w:color="auto"/>
        <w:bottom w:val="none" w:sz="0" w:space="0" w:color="auto"/>
        <w:right w:val="none" w:sz="0" w:space="0" w:color="auto"/>
      </w:divBdr>
    </w:div>
    <w:div w:id="330832760">
      <w:bodyDiv w:val="1"/>
      <w:marLeft w:val="0"/>
      <w:marRight w:val="0"/>
      <w:marTop w:val="0"/>
      <w:marBottom w:val="0"/>
      <w:divBdr>
        <w:top w:val="none" w:sz="0" w:space="0" w:color="auto"/>
        <w:left w:val="none" w:sz="0" w:space="0" w:color="auto"/>
        <w:bottom w:val="none" w:sz="0" w:space="0" w:color="auto"/>
        <w:right w:val="none" w:sz="0" w:space="0" w:color="auto"/>
      </w:divBdr>
    </w:div>
    <w:div w:id="407925605">
      <w:bodyDiv w:val="1"/>
      <w:marLeft w:val="0"/>
      <w:marRight w:val="0"/>
      <w:marTop w:val="0"/>
      <w:marBottom w:val="0"/>
      <w:divBdr>
        <w:top w:val="none" w:sz="0" w:space="0" w:color="auto"/>
        <w:left w:val="none" w:sz="0" w:space="0" w:color="auto"/>
        <w:bottom w:val="none" w:sz="0" w:space="0" w:color="auto"/>
        <w:right w:val="none" w:sz="0" w:space="0" w:color="auto"/>
      </w:divBdr>
    </w:div>
    <w:div w:id="519004186">
      <w:bodyDiv w:val="1"/>
      <w:marLeft w:val="0"/>
      <w:marRight w:val="0"/>
      <w:marTop w:val="0"/>
      <w:marBottom w:val="0"/>
      <w:divBdr>
        <w:top w:val="none" w:sz="0" w:space="0" w:color="auto"/>
        <w:left w:val="none" w:sz="0" w:space="0" w:color="auto"/>
        <w:bottom w:val="none" w:sz="0" w:space="0" w:color="auto"/>
        <w:right w:val="none" w:sz="0" w:space="0" w:color="auto"/>
      </w:divBdr>
    </w:div>
    <w:div w:id="556283599">
      <w:bodyDiv w:val="1"/>
      <w:marLeft w:val="0"/>
      <w:marRight w:val="0"/>
      <w:marTop w:val="0"/>
      <w:marBottom w:val="0"/>
      <w:divBdr>
        <w:top w:val="none" w:sz="0" w:space="0" w:color="auto"/>
        <w:left w:val="none" w:sz="0" w:space="0" w:color="auto"/>
        <w:bottom w:val="none" w:sz="0" w:space="0" w:color="auto"/>
        <w:right w:val="none" w:sz="0" w:space="0" w:color="auto"/>
      </w:divBdr>
    </w:div>
    <w:div w:id="763191286">
      <w:bodyDiv w:val="1"/>
      <w:marLeft w:val="0"/>
      <w:marRight w:val="0"/>
      <w:marTop w:val="0"/>
      <w:marBottom w:val="0"/>
      <w:divBdr>
        <w:top w:val="none" w:sz="0" w:space="0" w:color="auto"/>
        <w:left w:val="none" w:sz="0" w:space="0" w:color="auto"/>
        <w:bottom w:val="none" w:sz="0" w:space="0" w:color="auto"/>
        <w:right w:val="none" w:sz="0" w:space="0" w:color="auto"/>
      </w:divBdr>
      <w:divsChild>
        <w:div w:id="369376802">
          <w:marLeft w:val="0"/>
          <w:marRight w:val="0"/>
          <w:marTop w:val="0"/>
          <w:marBottom w:val="0"/>
          <w:divBdr>
            <w:top w:val="single" w:sz="2" w:space="0" w:color="D9D9E3"/>
            <w:left w:val="single" w:sz="2" w:space="0" w:color="D9D9E3"/>
            <w:bottom w:val="single" w:sz="2" w:space="0" w:color="D9D9E3"/>
            <w:right w:val="single" w:sz="2" w:space="0" w:color="D9D9E3"/>
          </w:divBdr>
          <w:divsChild>
            <w:div w:id="1056273930">
              <w:marLeft w:val="0"/>
              <w:marRight w:val="0"/>
              <w:marTop w:val="0"/>
              <w:marBottom w:val="0"/>
              <w:divBdr>
                <w:top w:val="single" w:sz="2" w:space="0" w:color="D9D9E3"/>
                <w:left w:val="single" w:sz="2" w:space="0" w:color="D9D9E3"/>
                <w:bottom w:val="single" w:sz="2" w:space="0" w:color="D9D9E3"/>
                <w:right w:val="single" w:sz="2" w:space="0" w:color="D9D9E3"/>
              </w:divBdr>
              <w:divsChild>
                <w:div w:id="32924474">
                  <w:marLeft w:val="0"/>
                  <w:marRight w:val="0"/>
                  <w:marTop w:val="0"/>
                  <w:marBottom w:val="0"/>
                  <w:divBdr>
                    <w:top w:val="single" w:sz="2" w:space="0" w:color="D9D9E3"/>
                    <w:left w:val="single" w:sz="2" w:space="0" w:color="D9D9E3"/>
                    <w:bottom w:val="single" w:sz="2" w:space="0" w:color="D9D9E3"/>
                    <w:right w:val="single" w:sz="2" w:space="0" w:color="D9D9E3"/>
                  </w:divBdr>
                  <w:divsChild>
                    <w:div w:id="1921981652">
                      <w:marLeft w:val="0"/>
                      <w:marRight w:val="0"/>
                      <w:marTop w:val="0"/>
                      <w:marBottom w:val="0"/>
                      <w:divBdr>
                        <w:top w:val="single" w:sz="2" w:space="0" w:color="D9D9E3"/>
                        <w:left w:val="single" w:sz="2" w:space="0" w:color="D9D9E3"/>
                        <w:bottom w:val="single" w:sz="2" w:space="0" w:color="D9D9E3"/>
                        <w:right w:val="single" w:sz="2" w:space="0" w:color="D9D9E3"/>
                      </w:divBdr>
                      <w:divsChild>
                        <w:div w:id="915020568">
                          <w:marLeft w:val="0"/>
                          <w:marRight w:val="0"/>
                          <w:marTop w:val="0"/>
                          <w:marBottom w:val="0"/>
                          <w:divBdr>
                            <w:top w:val="single" w:sz="2" w:space="0" w:color="auto"/>
                            <w:left w:val="single" w:sz="2" w:space="0" w:color="auto"/>
                            <w:bottom w:val="single" w:sz="6" w:space="0" w:color="auto"/>
                            <w:right w:val="single" w:sz="2" w:space="0" w:color="auto"/>
                          </w:divBdr>
                          <w:divsChild>
                            <w:div w:id="1070693176">
                              <w:marLeft w:val="0"/>
                              <w:marRight w:val="0"/>
                              <w:marTop w:val="100"/>
                              <w:marBottom w:val="100"/>
                              <w:divBdr>
                                <w:top w:val="single" w:sz="2" w:space="0" w:color="D9D9E3"/>
                                <w:left w:val="single" w:sz="2" w:space="0" w:color="D9D9E3"/>
                                <w:bottom w:val="single" w:sz="2" w:space="0" w:color="D9D9E3"/>
                                <w:right w:val="single" w:sz="2" w:space="0" w:color="D9D9E3"/>
                              </w:divBdr>
                              <w:divsChild>
                                <w:div w:id="435904073">
                                  <w:marLeft w:val="0"/>
                                  <w:marRight w:val="0"/>
                                  <w:marTop w:val="0"/>
                                  <w:marBottom w:val="0"/>
                                  <w:divBdr>
                                    <w:top w:val="single" w:sz="2" w:space="0" w:color="D9D9E3"/>
                                    <w:left w:val="single" w:sz="2" w:space="0" w:color="D9D9E3"/>
                                    <w:bottom w:val="single" w:sz="2" w:space="0" w:color="D9D9E3"/>
                                    <w:right w:val="single" w:sz="2" w:space="0" w:color="D9D9E3"/>
                                  </w:divBdr>
                                  <w:divsChild>
                                    <w:div w:id="1992295985">
                                      <w:marLeft w:val="0"/>
                                      <w:marRight w:val="0"/>
                                      <w:marTop w:val="0"/>
                                      <w:marBottom w:val="0"/>
                                      <w:divBdr>
                                        <w:top w:val="single" w:sz="2" w:space="0" w:color="D9D9E3"/>
                                        <w:left w:val="single" w:sz="2" w:space="0" w:color="D9D9E3"/>
                                        <w:bottom w:val="single" w:sz="2" w:space="0" w:color="D9D9E3"/>
                                        <w:right w:val="single" w:sz="2" w:space="0" w:color="D9D9E3"/>
                                      </w:divBdr>
                                      <w:divsChild>
                                        <w:div w:id="8139532">
                                          <w:marLeft w:val="0"/>
                                          <w:marRight w:val="0"/>
                                          <w:marTop w:val="0"/>
                                          <w:marBottom w:val="0"/>
                                          <w:divBdr>
                                            <w:top w:val="single" w:sz="2" w:space="0" w:color="D9D9E3"/>
                                            <w:left w:val="single" w:sz="2" w:space="0" w:color="D9D9E3"/>
                                            <w:bottom w:val="single" w:sz="2" w:space="0" w:color="D9D9E3"/>
                                            <w:right w:val="single" w:sz="2" w:space="0" w:color="D9D9E3"/>
                                          </w:divBdr>
                                          <w:divsChild>
                                            <w:div w:id="1708870681">
                                              <w:marLeft w:val="0"/>
                                              <w:marRight w:val="0"/>
                                              <w:marTop w:val="0"/>
                                              <w:marBottom w:val="0"/>
                                              <w:divBdr>
                                                <w:top w:val="single" w:sz="2" w:space="0" w:color="D9D9E3"/>
                                                <w:left w:val="single" w:sz="2" w:space="0" w:color="D9D9E3"/>
                                                <w:bottom w:val="single" w:sz="2" w:space="0" w:color="D9D9E3"/>
                                                <w:right w:val="single" w:sz="2" w:space="0" w:color="D9D9E3"/>
                                              </w:divBdr>
                                              <w:divsChild>
                                                <w:div w:id="1667171758">
                                                  <w:marLeft w:val="0"/>
                                                  <w:marRight w:val="0"/>
                                                  <w:marTop w:val="0"/>
                                                  <w:marBottom w:val="0"/>
                                                  <w:divBdr>
                                                    <w:top w:val="single" w:sz="2" w:space="0" w:color="D9D9E3"/>
                                                    <w:left w:val="single" w:sz="2" w:space="0" w:color="D9D9E3"/>
                                                    <w:bottom w:val="single" w:sz="2" w:space="0" w:color="D9D9E3"/>
                                                    <w:right w:val="single" w:sz="2" w:space="0" w:color="D9D9E3"/>
                                                  </w:divBdr>
                                                  <w:divsChild>
                                                    <w:div w:id="13834061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56319294">
          <w:marLeft w:val="0"/>
          <w:marRight w:val="0"/>
          <w:marTop w:val="0"/>
          <w:marBottom w:val="0"/>
          <w:divBdr>
            <w:top w:val="none" w:sz="0" w:space="0" w:color="auto"/>
            <w:left w:val="none" w:sz="0" w:space="0" w:color="auto"/>
            <w:bottom w:val="none" w:sz="0" w:space="0" w:color="auto"/>
            <w:right w:val="none" w:sz="0" w:space="0" w:color="auto"/>
          </w:divBdr>
        </w:div>
      </w:divsChild>
    </w:div>
    <w:div w:id="1003122126">
      <w:bodyDiv w:val="1"/>
      <w:marLeft w:val="0"/>
      <w:marRight w:val="0"/>
      <w:marTop w:val="0"/>
      <w:marBottom w:val="0"/>
      <w:divBdr>
        <w:top w:val="none" w:sz="0" w:space="0" w:color="auto"/>
        <w:left w:val="none" w:sz="0" w:space="0" w:color="auto"/>
        <w:bottom w:val="none" w:sz="0" w:space="0" w:color="auto"/>
        <w:right w:val="none" w:sz="0" w:space="0" w:color="auto"/>
      </w:divBdr>
    </w:div>
    <w:div w:id="1061709520">
      <w:bodyDiv w:val="1"/>
      <w:marLeft w:val="0"/>
      <w:marRight w:val="0"/>
      <w:marTop w:val="0"/>
      <w:marBottom w:val="0"/>
      <w:divBdr>
        <w:top w:val="none" w:sz="0" w:space="0" w:color="auto"/>
        <w:left w:val="none" w:sz="0" w:space="0" w:color="auto"/>
        <w:bottom w:val="none" w:sz="0" w:space="0" w:color="auto"/>
        <w:right w:val="none" w:sz="0" w:space="0" w:color="auto"/>
      </w:divBdr>
    </w:div>
    <w:div w:id="1189678810">
      <w:bodyDiv w:val="1"/>
      <w:marLeft w:val="0"/>
      <w:marRight w:val="0"/>
      <w:marTop w:val="0"/>
      <w:marBottom w:val="0"/>
      <w:divBdr>
        <w:top w:val="none" w:sz="0" w:space="0" w:color="auto"/>
        <w:left w:val="none" w:sz="0" w:space="0" w:color="auto"/>
        <w:bottom w:val="none" w:sz="0" w:space="0" w:color="auto"/>
        <w:right w:val="none" w:sz="0" w:space="0" w:color="auto"/>
      </w:divBdr>
    </w:div>
    <w:div w:id="1300920274">
      <w:bodyDiv w:val="1"/>
      <w:marLeft w:val="0"/>
      <w:marRight w:val="0"/>
      <w:marTop w:val="0"/>
      <w:marBottom w:val="0"/>
      <w:divBdr>
        <w:top w:val="none" w:sz="0" w:space="0" w:color="auto"/>
        <w:left w:val="none" w:sz="0" w:space="0" w:color="auto"/>
        <w:bottom w:val="none" w:sz="0" w:space="0" w:color="auto"/>
        <w:right w:val="none" w:sz="0" w:space="0" w:color="auto"/>
      </w:divBdr>
    </w:div>
    <w:div w:id="1338383735">
      <w:bodyDiv w:val="1"/>
      <w:marLeft w:val="0"/>
      <w:marRight w:val="0"/>
      <w:marTop w:val="0"/>
      <w:marBottom w:val="0"/>
      <w:divBdr>
        <w:top w:val="none" w:sz="0" w:space="0" w:color="auto"/>
        <w:left w:val="none" w:sz="0" w:space="0" w:color="auto"/>
        <w:bottom w:val="none" w:sz="0" w:space="0" w:color="auto"/>
        <w:right w:val="none" w:sz="0" w:space="0" w:color="auto"/>
      </w:divBdr>
    </w:div>
    <w:div w:id="1406605994">
      <w:bodyDiv w:val="1"/>
      <w:marLeft w:val="0"/>
      <w:marRight w:val="0"/>
      <w:marTop w:val="0"/>
      <w:marBottom w:val="0"/>
      <w:divBdr>
        <w:top w:val="none" w:sz="0" w:space="0" w:color="auto"/>
        <w:left w:val="none" w:sz="0" w:space="0" w:color="auto"/>
        <w:bottom w:val="none" w:sz="0" w:space="0" w:color="auto"/>
        <w:right w:val="none" w:sz="0" w:space="0" w:color="auto"/>
      </w:divBdr>
    </w:div>
    <w:div w:id="1406999261">
      <w:bodyDiv w:val="1"/>
      <w:marLeft w:val="0"/>
      <w:marRight w:val="0"/>
      <w:marTop w:val="0"/>
      <w:marBottom w:val="0"/>
      <w:divBdr>
        <w:top w:val="none" w:sz="0" w:space="0" w:color="auto"/>
        <w:left w:val="none" w:sz="0" w:space="0" w:color="auto"/>
        <w:bottom w:val="none" w:sz="0" w:space="0" w:color="auto"/>
        <w:right w:val="none" w:sz="0" w:space="0" w:color="auto"/>
      </w:divBdr>
    </w:div>
    <w:div w:id="1465657455">
      <w:bodyDiv w:val="1"/>
      <w:marLeft w:val="0"/>
      <w:marRight w:val="0"/>
      <w:marTop w:val="0"/>
      <w:marBottom w:val="0"/>
      <w:divBdr>
        <w:top w:val="none" w:sz="0" w:space="0" w:color="auto"/>
        <w:left w:val="none" w:sz="0" w:space="0" w:color="auto"/>
        <w:bottom w:val="none" w:sz="0" w:space="0" w:color="auto"/>
        <w:right w:val="none" w:sz="0" w:space="0" w:color="auto"/>
      </w:divBdr>
    </w:div>
    <w:div w:id="1502355500">
      <w:bodyDiv w:val="1"/>
      <w:marLeft w:val="0"/>
      <w:marRight w:val="0"/>
      <w:marTop w:val="0"/>
      <w:marBottom w:val="0"/>
      <w:divBdr>
        <w:top w:val="none" w:sz="0" w:space="0" w:color="auto"/>
        <w:left w:val="none" w:sz="0" w:space="0" w:color="auto"/>
        <w:bottom w:val="none" w:sz="0" w:space="0" w:color="auto"/>
        <w:right w:val="none" w:sz="0" w:space="0" w:color="auto"/>
      </w:divBdr>
    </w:div>
    <w:div w:id="1767845604">
      <w:bodyDiv w:val="1"/>
      <w:marLeft w:val="0"/>
      <w:marRight w:val="0"/>
      <w:marTop w:val="0"/>
      <w:marBottom w:val="0"/>
      <w:divBdr>
        <w:top w:val="none" w:sz="0" w:space="0" w:color="auto"/>
        <w:left w:val="none" w:sz="0" w:space="0" w:color="auto"/>
        <w:bottom w:val="none" w:sz="0" w:space="0" w:color="auto"/>
        <w:right w:val="none" w:sz="0" w:space="0" w:color="auto"/>
      </w:divBdr>
    </w:div>
    <w:div w:id="20295982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info.gce@gc.denta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Larissa-Design">
  <a:themeElements>
    <a:clrScheme name="Larissa-Design">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Larissa-Design">
      <a:majorFont>
        <a:latin typeface="Helvetica Neue"/>
        <a:ea typeface="Helvetica Neue"/>
        <a:cs typeface="Helvetica Neue"/>
      </a:majorFont>
      <a:minorFont>
        <a:latin typeface="Helvetica Neue"/>
        <a:ea typeface="Helvetica Neue"/>
        <a:cs typeface="Helvetica Neue"/>
      </a:minorFont>
    </a:fontScheme>
    <a:fmtScheme name="Larissa-Design">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5a7ced3-6034-42ab-8086-73bcc9b2da3d">
      <Terms xmlns="http://schemas.microsoft.com/office/infopath/2007/PartnerControls"/>
    </lcf76f155ced4ddcb4097134ff3c332f>
    <TaxCatchAll xmlns="fbc17045-f088-4e89-878a-d67d32a0747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0C26BEF033A1640B2F93FDACFE41C08" ma:contentTypeVersion="14" ma:contentTypeDescription="Create a new document." ma:contentTypeScope="" ma:versionID="6cc2baa107d7a90776cb0e9e628a5ce2">
  <xsd:schema xmlns:xsd="http://www.w3.org/2001/XMLSchema" xmlns:xs="http://www.w3.org/2001/XMLSchema" xmlns:p="http://schemas.microsoft.com/office/2006/metadata/properties" xmlns:ns2="75a7ced3-6034-42ab-8086-73bcc9b2da3d" xmlns:ns3="fbc17045-f088-4e89-878a-d67d32a07470" targetNamespace="http://schemas.microsoft.com/office/2006/metadata/properties" ma:root="true" ma:fieldsID="73a3484f214d7711701ee13008ae8337" ns2:_="" ns3:_="">
    <xsd:import namespace="75a7ced3-6034-42ab-8086-73bcc9b2da3d"/>
    <xsd:import namespace="fbc17045-f088-4e89-878a-d67d32a074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LengthInSeconds"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a7ced3-6034-42ab-8086-73bcc9b2da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ce398ed-f563-4533-8dea-c3eb04a4ffba" ma:termSetId="09814cd3-568e-fe90-9814-8d621ff8fb84" ma:anchorId="fba54fb3-c3e1-fe81-a776-ca4b69148c4d" ma:open="true" ma:isKeyword="false">
      <xsd:complexType>
        <xsd:sequence>
          <xsd:element ref="pc:Terms" minOccurs="0" maxOccurs="1"/>
        </xsd:sequence>
      </xsd:complex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c17045-f088-4e89-878a-d67d32a0747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104c7a4-25b1-4e03-823a-b857dd1905a3}" ma:internalName="TaxCatchAll" ma:showField="CatchAllData" ma:web="fbc17045-f088-4e89-878a-d67d32a074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491B47-71A0-4897-B3E7-F10264C99DCF}">
  <ds:schemaRefs>
    <ds:schemaRef ds:uri="http://schemas.microsoft.com/office/2006/metadata/properties"/>
    <ds:schemaRef ds:uri="http://schemas.microsoft.com/office/infopath/2007/PartnerControls"/>
    <ds:schemaRef ds:uri="75a7ced3-6034-42ab-8086-73bcc9b2da3d"/>
    <ds:schemaRef ds:uri="fbc17045-f088-4e89-878a-d67d32a07470"/>
  </ds:schemaRefs>
</ds:datastoreItem>
</file>

<file path=customXml/itemProps2.xml><?xml version="1.0" encoding="utf-8"?>
<ds:datastoreItem xmlns:ds="http://schemas.openxmlformats.org/officeDocument/2006/customXml" ds:itemID="{7214B0A9-1349-473D-9F03-69A430A2D0AB}">
  <ds:schemaRefs>
    <ds:schemaRef ds:uri="http://schemas.microsoft.com/sharepoint/v3/contenttype/forms"/>
  </ds:schemaRefs>
</ds:datastoreItem>
</file>

<file path=customXml/itemProps3.xml><?xml version="1.0" encoding="utf-8"?>
<ds:datastoreItem xmlns:ds="http://schemas.openxmlformats.org/officeDocument/2006/customXml" ds:itemID="{A7D8D3A7-028C-4EFA-9F2F-A4407874F2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a7ced3-6034-42ab-8086-73bcc9b2da3d"/>
    <ds:schemaRef ds:uri="fbc17045-f088-4e89-878a-d67d32a074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4</Pages>
  <Words>538</Words>
  <Characters>3072</Characters>
  <Application>Microsoft Office Word</Application>
  <DocSecurity>0</DocSecurity>
  <Lines>25</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Kuehne, Oliver</dc:creator>
  <cp:keywords/>
  <dc:description/>
  <cp:lastModifiedBy>Taeleman, Liesbeth</cp:lastModifiedBy>
  <cp:revision>30</cp:revision>
  <cp:lastPrinted>2020-01-21T15:04:00Z</cp:lastPrinted>
  <dcterms:created xsi:type="dcterms:W3CDTF">2026-09-22T06:42:00Z</dcterms:created>
  <dcterms:modified xsi:type="dcterms:W3CDTF">2026-09-30T14:20:00Z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0x010100C0C26BEF033A1640B2F93FDACFE41C08</vt:lpwstr>
  </property>
  <property fmtid="{D5CDD505-2E9C-101B-9397-08002B2CF9AE}" pid="3" name="Order">
    <vt:r8>1578000</vt:r8>
  </property>
  <property fmtid="{D5CDD505-2E9C-101B-9397-08002B2CF9AE}" pid="4" name="MediaServiceImageTags">
    <vt:lpwstr/>
  </property>
</Properties>
</file>