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E18CF19" w14:textId="7B0425DC" w:rsidR="004C48D0" w:rsidRPr="00631D36" w:rsidRDefault="004E2FB3" w:rsidP="00161AC8">
      <w:pPr>
        <w:spacing w:line="276" w:lineRule="auto"/>
        <w:ind w:left="-990" w:right="-868"/>
        <w:rPr>
          <w:rFonts w:ascii="Avenir Next LT Pro" w:eastAsia="Verdana" w:hAnsi="Avenir Next LT Pro" w:cs="Verdana"/>
          <w:b/>
          <w:bCs/>
          <w:color w:val="000000" w:themeColor="text1"/>
          <w:sz w:val="30"/>
          <w:szCs w:val="30"/>
          <w:lang w:val="en-GB"/>
        </w:rPr>
      </w:pPr>
      <w:r w:rsidRPr="00631D36">
        <w:rPr>
          <w:rFonts w:ascii="Avenir Next LT Pro" w:hAnsi="Avenir Next LT Pro"/>
          <w:b/>
          <w:bCs/>
          <w:noProof/>
          <w:color w:val="000000" w:themeColor="text1"/>
          <w:sz w:val="30"/>
          <w:szCs w:val="30"/>
          <w:lang w:val="en-GB"/>
        </w:rPr>
        <mc:AlternateContent>
          <mc:Choice Requires="wps">
            <w:drawing>
              <wp:anchor distT="0" distB="0" distL="114300" distR="114300" simplePos="0" relativeHeight="251659264" behindDoc="0" locked="0" layoutInCell="1" allowOverlap="1" wp14:anchorId="692D5677" wp14:editId="218965C5">
                <wp:simplePos x="0" y="0"/>
                <wp:positionH relativeFrom="page">
                  <wp:posOffset>-118375</wp:posOffset>
                </wp:positionH>
                <wp:positionV relativeFrom="paragraph">
                  <wp:posOffset>18433</wp:posOffset>
                </wp:positionV>
                <wp:extent cx="216172" cy="230332"/>
                <wp:effectExtent l="0" t="0" r="0" b="0"/>
                <wp:wrapNone/>
                <wp:docPr id="21" name="Rectangle 21"/>
                <wp:cNvGraphicFramePr/>
                <a:graphic xmlns:a="http://schemas.openxmlformats.org/drawingml/2006/main">
                  <a:graphicData uri="http://schemas.microsoft.com/office/word/2010/wordprocessingShape">
                    <wps:wsp>
                      <wps:cNvSpPr/>
                      <wps:spPr>
                        <a:xfrm>
                          <a:off x="0" y="0"/>
                          <a:ext cx="216172" cy="230332"/>
                        </a:xfrm>
                        <a:prstGeom prst="rect">
                          <a:avLst/>
                        </a:prstGeom>
                        <a:solidFill>
                          <a:srgbClr val="009B77"/>
                        </a:solidFill>
                        <a:ln w="25400" cap="flat">
                          <a:noFill/>
                          <a:prstDash val="solid"/>
                          <a:round/>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8" tIns="45718" rIns="45718" bIns="45718"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D6A1A7" id="Rectangle 21" o:spid="_x0000_s1026" style="position:absolute;margin-left:-9.3pt;margin-top:1.45pt;width:17pt;height:18.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" fillcolor="#009b77" stroked="f" strokeweight="2pt">
                <v:stroke joinstyle="round"/>
                <v:textbox inset="1.2699mm,1.2699mm,1.2699mm,1.2699mm"/>
                <w10:wrap anchorx="page"/>
              </v:rect>
            </w:pict>
          </mc:Fallback>
        </mc:AlternateContent>
      </w:r>
      <w:r w:rsidR="00A304BF" w:rsidRPr="00631D36">
        <w:rPr>
          <w:rFonts w:ascii="Avenir Next LT Pro" w:hAnsi="Avenir Next LT Pro"/>
          <w:b/>
          <w:bCs/>
          <w:color w:val="000000" w:themeColor="text1"/>
          <w:sz w:val="30"/>
          <w:szCs w:val="30"/>
          <w:lang w:val="en-GB"/>
        </w:rPr>
        <w:t>Press release</w:t>
      </w:r>
    </w:p>
    <w:p w14:paraId="0C69B5D1" w14:textId="77777777" w:rsidR="00270FCD" w:rsidRPr="00631D36" w:rsidRDefault="00270FCD" w:rsidP="00161AC8">
      <w:pPr>
        <w:spacing w:line="276" w:lineRule="auto"/>
        <w:ind w:left="-990" w:right="-868"/>
        <w:jc w:val="both"/>
        <w:rPr>
          <w:rFonts w:ascii="Avenir Next LT Pro" w:eastAsia="Verdana" w:hAnsi="Avenir Next LT Pro" w:cs="Verdana"/>
          <w:color w:val="000000" w:themeColor="text1"/>
          <w:u w:val="single"/>
          <w:lang w:val="en-GB"/>
        </w:rPr>
      </w:pPr>
    </w:p>
    <w:p w14:paraId="72415FD8" w14:textId="557D29AC" w:rsidR="007847F0" w:rsidRPr="00631D36" w:rsidRDefault="00BD0DB9" w:rsidP="00161AC8">
      <w:pPr>
        <w:spacing w:line="276" w:lineRule="auto"/>
        <w:ind w:left="-990" w:right="-868"/>
        <w:rPr>
          <w:rFonts w:ascii="Avenir Next LT Pro" w:eastAsia="Verdana" w:hAnsi="Avenir Next LT Pro" w:cs="Verdana"/>
          <w:color w:val="000000" w:themeColor="text1"/>
          <w:u w:val="single"/>
          <w:lang w:val="en-GB"/>
        </w:rPr>
      </w:pPr>
      <w:r>
        <w:rPr>
          <w:rFonts w:ascii="Avenir Next LT Pro" w:eastAsia="Verdana" w:hAnsi="Avenir Next LT Pro" w:cs="Verdana"/>
          <w:color w:val="000000" w:themeColor="text1"/>
          <w:u w:val="single"/>
          <w:lang w:val="en-GB"/>
        </w:rPr>
        <w:t>7</w:t>
      </w:r>
      <w:r w:rsidR="006573BC" w:rsidRPr="000878FC">
        <w:rPr>
          <w:rFonts w:ascii="Avenir Next LT Pro" w:eastAsia="Verdana" w:hAnsi="Avenir Next LT Pro" w:cs="Verdana"/>
          <w:color w:val="000000" w:themeColor="text1"/>
          <w:u w:val="single"/>
          <w:vertAlign w:val="superscript"/>
          <w:lang w:val="en-GB"/>
        </w:rPr>
        <w:t>th</w:t>
      </w:r>
      <w:r w:rsidR="006573BC">
        <w:rPr>
          <w:rFonts w:ascii="Avenir Next LT Pro" w:eastAsia="Verdana" w:hAnsi="Avenir Next LT Pro" w:cs="Verdana"/>
          <w:color w:val="000000" w:themeColor="text1"/>
          <w:u w:val="single"/>
          <w:lang w:val="en-GB"/>
        </w:rPr>
        <w:t xml:space="preserve"> </w:t>
      </w:r>
      <w:r w:rsidR="00C436B7">
        <w:rPr>
          <w:rFonts w:ascii="Avenir Next LT Pro" w:eastAsia="Verdana" w:hAnsi="Avenir Next LT Pro" w:cs="Verdana"/>
          <w:color w:val="000000" w:themeColor="text1"/>
          <w:u w:val="single"/>
          <w:lang w:val="en-GB"/>
        </w:rPr>
        <w:t>GC Academic Excellence Contest</w:t>
      </w:r>
      <w:r w:rsidR="00375891">
        <w:rPr>
          <w:rFonts w:ascii="Avenir Next LT Pro" w:eastAsia="Verdana" w:hAnsi="Avenir Next LT Pro" w:cs="Verdana"/>
          <w:color w:val="000000" w:themeColor="text1"/>
          <w:u w:val="single"/>
          <w:lang w:val="en-GB"/>
        </w:rPr>
        <w:t xml:space="preserve"> 202</w:t>
      </w:r>
      <w:r w:rsidR="00351654">
        <w:rPr>
          <w:rFonts w:ascii="Avenir Next LT Pro" w:eastAsia="Verdana" w:hAnsi="Avenir Next LT Pro" w:cs="Verdana"/>
          <w:color w:val="000000" w:themeColor="text1"/>
          <w:u w:val="single"/>
          <w:lang w:val="en-GB"/>
        </w:rPr>
        <w:t>6</w:t>
      </w:r>
    </w:p>
    <w:p w14:paraId="6DE62224" w14:textId="77777777" w:rsidR="00455524" w:rsidRPr="00805BA4" w:rsidRDefault="00455524" w:rsidP="00455524">
      <w:pPr>
        <w:spacing w:line="300" w:lineRule="auto"/>
        <w:ind w:right="-868"/>
        <w:rPr>
          <w:rFonts w:ascii="Avenir Next LT Pro" w:eastAsia="Verdana" w:hAnsi="Avenir Next LT Pro" w:cs="Verdana"/>
          <w:color w:val="000000" w:themeColor="text1"/>
        </w:rPr>
      </w:pPr>
    </w:p>
    <w:p w14:paraId="1A6F58D7" w14:textId="179A7CE4" w:rsidR="00455524" w:rsidRPr="002235FA" w:rsidRDefault="00455524" w:rsidP="00455524">
      <w:pPr>
        <w:spacing w:line="300" w:lineRule="auto"/>
        <w:ind w:left="-992" w:right="-868"/>
        <w:rPr>
          <w:rFonts w:ascii="Avenir Next LT Pro" w:eastAsia="Verdana" w:hAnsi="Avenir Next LT Pro" w:cs="Verdana"/>
          <w:b/>
          <w:bCs/>
          <w:color w:val="000000" w:themeColor="text1"/>
          <w:sz w:val="26"/>
          <w:szCs w:val="26"/>
          <w:lang w:val="fr-FR"/>
        </w:rPr>
      </w:pPr>
      <w:r w:rsidRPr="002235FA">
        <w:rPr>
          <w:rFonts w:ascii="Avenir Next LT Pro" w:eastAsia="Verdana" w:hAnsi="Avenir Next LT Pro" w:cs="Verdana"/>
          <w:b/>
          <w:bCs/>
          <w:color w:val="000000" w:themeColor="text1"/>
          <w:sz w:val="26"/>
          <w:szCs w:val="26"/>
          <w:lang w:val="fr-FR"/>
        </w:rPr>
        <w:t>La finale européenne met à l’honneur les jeunes talents de la médecine dentaire</w:t>
      </w:r>
    </w:p>
    <w:p w14:paraId="26B37C4B" w14:textId="77777777" w:rsidR="00455524" w:rsidRPr="00455524" w:rsidRDefault="00455524" w:rsidP="00455524">
      <w:pPr>
        <w:spacing w:line="300" w:lineRule="auto"/>
        <w:ind w:left="-992" w:right="-868"/>
        <w:rPr>
          <w:rFonts w:ascii="Avenir Next LT Pro" w:eastAsia="Verdana" w:hAnsi="Avenir Next LT Pro" w:cs="Verdana"/>
          <w:color w:val="000000" w:themeColor="text1"/>
          <w:lang w:val="fr-FR"/>
        </w:rPr>
      </w:pPr>
    </w:p>
    <w:p w14:paraId="18370B78" w14:textId="66DF1A65" w:rsidR="00455524" w:rsidRPr="002235FA" w:rsidRDefault="00455524" w:rsidP="00455524">
      <w:pPr>
        <w:spacing w:line="300" w:lineRule="auto"/>
        <w:ind w:left="-992" w:right="-868"/>
        <w:rPr>
          <w:rFonts w:ascii="Avenir Next LT Pro" w:eastAsia="Verdana" w:hAnsi="Avenir Next LT Pro" w:cs="Verdana"/>
          <w:color w:val="000000" w:themeColor="text1"/>
          <w:sz w:val="22"/>
          <w:szCs w:val="22"/>
          <w:lang w:val="fr-FR"/>
        </w:rPr>
      </w:pPr>
      <w:r w:rsidRPr="002235FA">
        <w:rPr>
          <w:rFonts w:ascii="Avenir Next LT Pro" w:eastAsia="Verdana" w:hAnsi="Avenir Next LT Pro" w:cs="Verdana"/>
          <w:color w:val="000000" w:themeColor="text1"/>
          <w:sz w:val="22"/>
          <w:szCs w:val="22"/>
          <w:lang w:val="fr-FR"/>
        </w:rPr>
        <w:t xml:space="preserve">À l’issue de plusieurs étapes d’évaluation, de brillants étudiants de premier cycle et de troisième cycle se sont qualifiés pour la finale européenne, où ils ont présenté leurs travaux devant un jury international composé de Javier Tapia Guadix, du professeur Marleen Peumans, du Dr Simone Moretto, du Dr Alain Perceval et de Laetitia Lavoix. Les 14 finalistes ont impressionné par leur haut niveau d’expertise clinique et technique, en mettant en œuvre la technique cuspide par cuspide dans la catégorie « étudiants de premier cycle » et la technique de moulage par injection dans la catégorie « </w:t>
      </w:r>
      <w:proofErr w:type="spellStart"/>
      <w:r w:rsidRPr="002235FA">
        <w:rPr>
          <w:rFonts w:ascii="Avenir Next LT Pro" w:eastAsia="Verdana" w:hAnsi="Avenir Next LT Pro" w:cs="Verdana"/>
          <w:color w:val="000000" w:themeColor="text1"/>
          <w:sz w:val="22"/>
          <w:szCs w:val="22"/>
          <w:lang w:val="fr-FR"/>
        </w:rPr>
        <w:t>postgraduate</w:t>
      </w:r>
      <w:proofErr w:type="spellEnd"/>
      <w:r w:rsidRPr="002235FA">
        <w:rPr>
          <w:rFonts w:ascii="Avenir Next LT Pro" w:eastAsia="Verdana" w:hAnsi="Avenir Next LT Pro" w:cs="Verdana"/>
          <w:color w:val="000000" w:themeColor="text1"/>
          <w:sz w:val="22"/>
          <w:szCs w:val="22"/>
          <w:lang w:val="fr-FR"/>
        </w:rPr>
        <w:t xml:space="preserve"> ». Après mûre délibération, le jury a désigné les lauréats suivants :</w:t>
      </w:r>
    </w:p>
    <w:p w14:paraId="6523FF93" w14:textId="43DC2615" w:rsidR="00F56913" w:rsidRPr="00455524" w:rsidRDefault="00F56913" w:rsidP="00455524">
      <w:pPr>
        <w:spacing w:line="300" w:lineRule="auto"/>
        <w:ind w:right="-868"/>
        <w:rPr>
          <w:rFonts w:ascii="Avenir Next LT Pro" w:eastAsia="Verdana" w:hAnsi="Avenir Next LT Pro" w:cs="Verdana"/>
          <w:color w:val="000000" w:themeColor="text1"/>
          <w:lang w:val="fr-FR"/>
        </w:rPr>
      </w:pPr>
    </w:p>
    <w:p w14:paraId="07065383" w14:textId="59093FE9" w:rsidR="00161AC8" w:rsidRPr="00805BA4" w:rsidRDefault="00455524" w:rsidP="00161AC8">
      <w:pPr>
        <w:spacing w:line="300" w:lineRule="auto"/>
        <w:ind w:left="-992" w:right="-868"/>
        <w:rPr>
          <w:rFonts w:ascii="Avenir Next LT Pro" w:eastAsia="Verdana" w:hAnsi="Avenir Next LT Pro" w:cs="Verdana"/>
          <w:b/>
          <w:bCs/>
          <w:color w:val="000000" w:themeColor="text1"/>
          <w:sz w:val="26"/>
          <w:szCs w:val="26"/>
          <w:lang w:val="fr-FR"/>
        </w:rPr>
      </w:pPr>
      <w:r w:rsidRPr="002235FA">
        <w:rPr>
          <w:rFonts w:ascii="Avenir Next LT Pro" w:eastAsia="Verdana" w:hAnsi="Avenir Next LT Pro" w:cs="Verdana"/>
          <w:b/>
          <w:bCs/>
          <w:color w:val="000000" w:themeColor="text1"/>
          <w:sz w:val="26"/>
          <w:szCs w:val="26"/>
          <w:lang w:val="fr-FR"/>
        </w:rPr>
        <w:t xml:space="preserve">Catégorie </w:t>
      </w:r>
      <w:r w:rsidR="00161AC8" w:rsidRPr="00805BA4">
        <w:rPr>
          <w:rFonts w:ascii="Avenir Next LT Pro" w:eastAsia="Verdana" w:hAnsi="Avenir Next LT Pro" w:cs="Verdana"/>
          <w:b/>
          <w:bCs/>
          <w:color w:val="000000" w:themeColor="text1"/>
          <w:sz w:val="26"/>
          <w:szCs w:val="26"/>
          <w:lang w:val="fr-FR"/>
        </w:rPr>
        <w:t>S</w:t>
      </w:r>
      <w:r w:rsidRPr="002235FA">
        <w:rPr>
          <w:rFonts w:ascii="Avenir Next LT Pro" w:eastAsia="Verdana" w:hAnsi="Avenir Next LT Pro" w:cs="Verdana"/>
          <w:b/>
          <w:bCs/>
          <w:color w:val="000000" w:themeColor="text1"/>
          <w:sz w:val="26"/>
          <w:szCs w:val="26"/>
          <w:lang w:val="fr-FR"/>
        </w:rPr>
        <w:t>é</w:t>
      </w:r>
      <w:r w:rsidR="00161AC8" w:rsidRPr="00805BA4">
        <w:rPr>
          <w:rFonts w:ascii="Avenir Next LT Pro" w:eastAsia="Verdana" w:hAnsi="Avenir Next LT Pro" w:cs="Verdana"/>
          <w:b/>
          <w:bCs/>
          <w:color w:val="000000" w:themeColor="text1"/>
          <w:sz w:val="26"/>
          <w:szCs w:val="26"/>
          <w:lang w:val="fr-FR"/>
        </w:rPr>
        <w:t>nior (</w:t>
      </w:r>
      <w:proofErr w:type="spellStart"/>
      <w:r w:rsidR="00161AC8" w:rsidRPr="00805BA4">
        <w:rPr>
          <w:rFonts w:ascii="Avenir Next LT Pro" w:eastAsia="Verdana" w:hAnsi="Avenir Next LT Pro" w:cs="Verdana"/>
          <w:b/>
          <w:bCs/>
          <w:color w:val="000000" w:themeColor="text1"/>
          <w:sz w:val="26"/>
          <w:szCs w:val="26"/>
          <w:lang w:val="fr-FR"/>
        </w:rPr>
        <w:t>Postgraduate</w:t>
      </w:r>
      <w:proofErr w:type="spellEnd"/>
      <w:r w:rsidR="00161AC8" w:rsidRPr="00805BA4">
        <w:rPr>
          <w:rFonts w:ascii="Avenir Next LT Pro" w:eastAsia="Verdana" w:hAnsi="Avenir Next LT Pro" w:cs="Verdana"/>
          <w:b/>
          <w:bCs/>
          <w:color w:val="000000" w:themeColor="text1"/>
          <w:sz w:val="26"/>
          <w:szCs w:val="26"/>
          <w:lang w:val="fr-FR"/>
        </w:rPr>
        <w:t xml:space="preserve">) </w:t>
      </w:r>
    </w:p>
    <w:p w14:paraId="18BE77D6" w14:textId="7ECAD486" w:rsidR="00161AC8" w:rsidRPr="002235FA" w:rsidRDefault="00161AC8" w:rsidP="00161AC8">
      <w:pPr>
        <w:spacing w:line="300" w:lineRule="auto"/>
        <w:ind w:left="-992" w:right="-868"/>
        <w:rPr>
          <w:rFonts w:ascii="Avenir Next LT Pro" w:eastAsia="Verdana" w:hAnsi="Avenir Next LT Pro" w:cs="Verdana"/>
          <w:color w:val="000000" w:themeColor="text1"/>
          <w:sz w:val="22"/>
          <w:szCs w:val="22"/>
          <w:lang w:val="fr-FR"/>
        </w:rPr>
      </w:pPr>
      <w:r w:rsidRPr="00805BA4">
        <w:rPr>
          <w:rFonts w:ascii="Avenir Next LT Pro" w:eastAsia="Verdana" w:hAnsi="Avenir Next LT Pro" w:cs="Verdana"/>
          <w:b/>
          <w:bCs/>
          <w:color w:val="000000" w:themeColor="text1"/>
          <w:sz w:val="22"/>
          <w:szCs w:val="22"/>
          <w:lang w:val="fr-FR"/>
        </w:rPr>
        <w:t>1</w:t>
      </w:r>
      <w:r w:rsidR="00455524" w:rsidRPr="002235FA">
        <w:rPr>
          <w:rFonts w:ascii="Avenir Next LT Pro" w:eastAsia="Verdana" w:hAnsi="Avenir Next LT Pro" w:cs="Verdana"/>
          <w:b/>
          <w:bCs/>
          <w:color w:val="000000" w:themeColor="text1"/>
          <w:sz w:val="22"/>
          <w:szCs w:val="22"/>
          <w:lang w:val="fr-FR"/>
        </w:rPr>
        <w:t>ère</w:t>
      </w:r>
      <w:r w:rsidRPr="00805BA4">
        <w:rPr>
          <w:rFonts w:ascii="Avenir Next LT Pro" w:eastAsia="Verdana" w:hAnsi="Avenir Next LT Pro" w:cs="Verdana"/>
          <w:b/>
          <w:bCs/>
          <w:color w:val="000000" w:themeColor="text1"/>
          <w:sz w:val="22"/>
          <w:szCs w:val="22"/>
          <w:lang w:val="fr-FR"/>
        </w:rPr>
        <w:t xml:space="preserve"> Place</w:t>
      </w:r>
      <w:r w:rsidRPr="00805BA4">
        <w:rPr>
          <w:rFonts w:ascii="Avenir Next LT Pro" w:eastAsia="Verdana" w:hAnsi="Avenir Next LT Pro" w:cs="Verdana"/>
          <w:color w:val="000000" w:themeColor="text1"/>
          <w:lang w:val="fr-FR"/>
        </w:rPr>
        <w:br/>
      </w:r>
      <w:r w:rsidRPr="00805BA4">
        <w:rPr>
          <w:rFonts w:ascii="Avenir Next LT Pro" w:eastAsia="Verdana" w:hAnsi="Avenir Next LT Pro" w:cs="Verdana"/>
          <w:color w:val="000000" w:themeColor="text1"/>
          <w:sz w:val="22"/>
          <w:szCs w:val="22"/>
          <w:lang w:val="fr-FR"/>
        </w:rPr>
        <w:t>Christos Kladouchas, Universit</w:t>
      </w:r>
      <w:r w:rsidR="00455524" w:rsidRPr="002235FA">
        <w:rPr>
          <w:rFonts w:ascii="Avenir Next LT Pro" w:eastAsia="Verdana" w:hAnsi="Avenir Next LT Pro" w:cs="Verdana"/>
          <w:color w:val="000000" w:themeColor="text1"/>
          <w:sz w:val="22"/>
          <w:szCs w:val="22"/>
          <w:lang w:val="fr-FR"/>
        </w:rPr>
        <w:t>é d’</w:t>
      </w:r>
      <w:r w:rsidRPr="00805BA4">
        <w:rPr>
          <w:rFonts w:ascii="Avenir Next LT Pro" w:eastAsia="Verdana" w:hAnsi="Avenir Next LT Pro" w:cs="Verdana"/>
          <w:color w:val="000000" w:themeColor="text1"/>
          <w:sz w:val="22"/>
          <w:szCs w:val="22"/>
          <w:lang w:val="fr-FR"/>
        </w:rPr>
        <w:t>Ath</w:t>
      </w:r>
      <w:r w:rsidR="00455524" w:rsidRPr="002235FA">
        <w:rPr>
          <w:rFonts w:ascii="Avenir Next LT Pro" w:eastAsia="Verdana" w:hAnsi="Avenir Next LT Pro" w:cs="Verdana"/>
          <w:color w:val="000000" w:themeColor="text1"/>
          <w:sz w:val="22"/>
          <w:szCs w:val="22"/>
          <w:lang w:val="fr-FR"/>
        </w:rPr>
        <w:t>è</w:t>
      </w:r>
      <w:r w:rsidRPr="00805BA4">
        <w:rPr>
          <w:rFonts w:ascii="Avenir Next LT Pro" w:eastAsia="Verdana" w:hAnsi="Avenir Next LT Pro" w:cs="Verdana"/>
          <w:color w:val="000000" w:themeColor="text1"/>
          <w:sz w:val="22"/>
          <w:szCs w:val="22"/>
          <w:lang w:val="fr-FR"/>
        </w:rPr>
        <w:t>n</w:t>
      </w:r>
      <w:r w:rsidR="00455524" w:rsidRPr="002235FA">
        <w:rPr>
          <w:rFonts w:ascii="Avenir Next LT Pro" w:eastAsia="Verdana" w:hAnsi="Avenir Next LT Pro" w:cs="Verdana"/>
          <w:color w:val="000000" w:themeColor="text1"/>
          <w:sz w:val="22"/>
          <w:szCs w:val="22"/>
          <w:lang w:val="fr-FR"/>
        </w:rPr>
        <w:t>e</w:t>
      </w:r>
      <w:r w:rsidRPr="00805BA4">
        <w:rPr>
          <w:rFonts w:ascii="Avenir Next LT Pro" w:eastAsia="Verdana" w:hAnsi="Avenir Next LT Pro" w:cs="Verdana"/>
          <w:color w:val="000000" w:themeColor="text1"/>
          <w:sz w:val="22"/>
          <w:szCs w:val="22"/>
          <w:lang w:val="fr-FR"/>
        </w:rPr>
        <w:t>s, Gr</w:t>
      </w:r>
      <w:r w:rsidR="00455524" w:rsidRPr="002235FA">
        <w:rPr>
          <w:rFonts w:ascii="Avenir Next LT Pro" w:eastAsia="Verdana" w:hAnsi="Avenir Next LT Pro" w:cs="Verdana"/>
          <w:color w:val="000000" w:themeColor="text1"/>
          <w:sz w:val="22"/>
          <w:szCs w:val="22"/>
          <w:lang w:val="fr-FR"/>
        </w:rPr>
        <w:t>èce</w:t>
      </w:r>
    </w:p>
    <w:p w14:paraId="5E080127" w14:textId="49FEDB5E" w:rsidR="00161AC8" w:rsidRPr="002235FA" w:rsidRDefault="00161AC8" w:rsidP="00161AC8">
      <w:pPr>
        <w:spacing w:line="300" w:lineRule="auto"/>
        <w:ind w:left="-992" w:right="-868"/>
        <w:rPr>
          <w:rFonts w:ascii="Avenir Next LT Pro" w:eastAsia="Verdana" w:hAnsi="Avenir Next LT Pro" w:cs="Verdana"/>
          <w:color w:val="000000" w:themeColor="text1"/>
          <w:sz w:val="22"/>
          <w:szCs w:val="22"/>
          <w:lang w:val="fr-FR"/>
        </w:rPr>
      </w:pPr>
      <w:r w:rsidRPr="00805BA4">
        <w:rPr>
          <w:rFonts w:ascii="Avenir Next LT Pro" w:eastAsia="Verdana" w:hAnsi="Avenir Next LT Pro" w:cs="Verdana"/>
          <w:b/>
          <w:bCs/>
          <w:color w:val="000000" w:themeColor="text1"/>
          <w:sz w:val="22"/>
          <w:szCs w:val="22"/>
          <w:lang w:val="fr-FR"/>
        </w:rPr>
        <w:t>2nd Place</w:t>
      </w:r>
      <w:r w:rsidRPr="00805BA4">
        <w:rPr>
          <w:rFonts w:ascii="Avenir Next LT Pro" w:eastAsia="Verdana" w:hAnsi="Avenir Next LT Pro" w:cs="Verdana"/>
          <w:color w:val="000000" w:themeColor="text1"/>
          <w:sz w:val="22"/>
          <w:szCs w:val="22"/>
          <w:lang w:val="fr-FR"/>
        </w:rPr>
        <w:br/>
        <w:t>Diego D'Urso, Universit</w:t>
      </w:r>
      <w:r w:rsidR="00455524" w:rsidRPr="002235FA">
        <w:rPr>
          <w:rFonts w:ascii="Avenir Next LT Pro" w:eastAsia="Verdana" w:hAnsi="Avenir Next LT Pro" w:cs="Verdana"/>
          <w:color w:val="000000" w:themeColor="text1"/>
          <w:sz w:val="22"/>
          <w:szCs w:val="22"/>
          <w:lang w:val="fr-FR"/>
        </w:rPr>
        <w:t>é</w:t>
      </w:r>
      <w:r w:rsidRPr="00805BA4">
        <w:rPr>
          <w:rFonts w:ascii="Avenir Next LT Pro" w:eastAsia="Verdana" w:hAnsi="Avenir Next LT Pro" w:cs="Verdana"/>
          <w:color w:val="000000" w:themeColor="text1"/>
          <w:sz w:val="22"/>
          <w:szCs w:val="22"/>
          <w:lang w:val="fr-FR"/>
        </w:rPr>
        <w:t xml:space="preserve"> </w:t>
      </w:r>
      <w:r w:rsidR="00455524" w:rsidRPr="002235FA">
        <w:rPr>
          <w:rFonts w:ascii="Avenir Next LT Pro" w:eastAsia="Verdana" w:hAnsi="Avenir Next LT Pro" w:cs="Verdana"/>
          <w:color w:val="000000" w:themeColor="text1"/>
          <w:sz w:val="22"/>
          <w:szCs w:val="22"/>
          <w:lang w:val="fr-FR"/>
        </w:rPr>
        <w:t xml:space="preserve">de </w:t>
      </w:r>
      <w:r w:rsidRPr="00805BA4">
        <w:rPr>
          <w:rFonts w:ascii="Avenir Next LT Pro" w:eastAsia="Verdana" w:hAnsi="Avenir Next LT Pro" w:cs="Verdana"/>
          <w:color w:val="000000" w:themeColor="text1"/>
          <w:sz w:val="22"/>
          <w:szCs w:val="22"/>
          <w:lang w:val="fr-FR"/>
        </w:rPr>
        <w:t>Bologn</w:t>
      </w:r>
      <w:r w:rsidR="00455524" w:rsidRPr="002235FA">
        <w:rPr>
          <w:rFonts w:ascii="Avenir Next LT Pro" w:eastAsia="Verdana" w:hAnsi="Avenir Next LT Pro" w:cs="Verdana"/>
          <w:color w:val="000000" w:themeColor="text1"/>
          <w:sz w:val="22"/>
          <w:szCs w:val="22"/>
          <w:lang w:val="fr-FR"/>
        </w:rPr>
        <w:t>e</w:t>
      </w:r>
      <w:r w:rsidRPr="00805BA4">
        <w:rPr>
          <w:rFonts w:ascii="Avenir Next LT Pro" w:eastAsia="Verdana" w:hAnsi="Avenir Next LT Pro" w:cs="Verdana"/>
          <w:color w:val="000000" w:themeColor="text1"/>
          <w:sz w:val="22"/>
          <w:szCs w:val="22"/>
          <w:lang w:val="fr-FR"/>
        </w:rPr>
        <w:t>, Ital</w:t>
      </w:r>
      <w:r w:rsidR="00455524" w:rsidRPr="002235FA">
        <w:rPr>
          <w:rFonts w:ascii="Avenir Next LT Pro" w:eastAsia="Verdana" w:hAnsi="Avenir Next LT Pro" w:cs="Verdana"/>
          <w:color w:val="000000" w:themeColor="text1"/>
          <w:sz w:val="22"/>
          <w:szCs w:val="22"/>
          <w:lang w:val="fr-FR"/>
        </w:rPr>
        <w:t>ie</w:t>
      </w:r>
    </w:p>
    <w:p w14:paraId="7396F152" w14:textId="77777777" w:rsidR="00161AC8" w:rsidRPr="00805BA4" w:rsidRDefault="00161AC8" w:rsidP="00161AC8">
      <w:pPr>
        <w:spacing w:line="300" w:lineRule="auto"/>
        <w:ind w:left="-992" w:right="-868"/>
        <w:rPr>
          <w:rFonts w:ascii="Avenir Next LT Pro" w:eastAsia="Verdana" w:hAnsi="Avenir Next LT Pro" w:cs="Verdana"/>
          <w:b/>
          <w:bCs/>
          <w:color w:val="000000" w:themeColor="text1"/>
          <w:sz w:val="28"/>
          <w:szCs w:val="28"/>
          <w:lang w:val="fr-FR"/>
        </w:rPr>
      </w:pPr>
    </w:p>
    <w:p w14:paraId="4ECBCECD" w14:textId="582FCB1E" w:rsidR="007D5188" w:rsidRPr="00805BA4" w:rsidRDefault="002235FA" w:rsidP="00161AC8">
      <w:pPr>
        <w:spacing w:line="300" w:lineRule="auto"/>
        <w:ind w:left="-992" w:right="-868"/>
        <w:rPr>
          <w:rFonts w:ascii="Avenir Next LT Pro" w:eastAsia="Verdana" w:hAnsi="Avenir Next LT Pro" w:cs="Verdana"/>
          <w:b/>
          <w:bCs/>
          <w:color w:val="000000" w:themeColor="text1"/>
          <w:sz w:val="26"/>
          <w:szCs w:val="26"/>
          <w:lang w:val="fr-FR"/>
        </w:rPr>
      </w:pPr>
      <w:r>
        <w:rPr>
          <w:rFonts w:ascii="Avenir Next LT Pro" w:eastAsia="Verdana" w:hAnsi="Avenir Next LT Pro" w:cs="Verdana"/>
          <w:b/>
          <w:bCs/>
          <w:color w:val="000000" w:themeColor="text1"/>
          <w:sz w:val="26"/>
          <w:szCs w:val="26"/>
          <w:lang w:val="fr-FR"/>
        </w:rPr>
        <w:t xml:space="preserve">Catégorie </w:t>
      </w:r>
      <w:r w:rsidR="007D5188" w:rsidRPr="00805BA4">
        <w:rPr>
          <w:rFonts w:ascii="Avenir Next LT Pro" w:eastAsia="Verdana" w:hAnsi="Avenir Next LT Pro" w:cs="Verdana"/>
          <w:b/>
          <w:bCs/>
          <w:color w:val="000000" w:themeColor="text1"/>
          <w:sz w:val="26"/>
          <w:szCs w:val="26"/>
          <w:lang w:val="fr-FR"/>
        </w:rPr>
        <w:t>Junior (</w:t>
      </w:r>
      <w:proofErr w:type="spellStart"/>
      <w:r w:rsidR="007D5188" w:rsidRPr="00805BA4">
        <w:rPr>
          <w:rFonts w:ascii="Avenir Next LT Pro" w:eastAsia="Verdana" w:hAnsi="Avenir Next LT Pro" w:cs="Verdana"/>
          <w:b/>
          <w:bCs/>
          <w:color w:val="000000" w:themeColor="text1"/>
          <w:sz w:val="26"/>
          <w:szCs w:val="26"/>
          <w:lang w:val="fr-FR"/>
        </w:rPr>
        <w:t>Undergraduate</w:t>
      </w:r>
      <w:proofErr w:type="spellEnd"/>
      <w:r w:rsidR="007D5188" w:rsidRPr="00805BA4">
        <w:rPr>
          <w:rFonts w:ascii="Avenir Next LT Pro" w:eastAsia="Verdana" w:hAnsi="Avenir Next LT Pro" w:cs="Verdana"/>
          <w:b/>
          <w:bCs/>
          <w:color w:val="000000" w:themeColor="text1"/>
          <w:sz w:val="26"/>
          <w:szCs w:val="26"/>
          <w:lang w:val="fr-FR"/>
        </w:rPr>
        <w:t xml:space="preserve">) </w:t>
      </w:r>
    </w:p>
    <w:p w14:paraId="7BC9677C" w14:textId="6EEE53FF" w:rsidR="007D5188" w:rsidRPr="00805BA4" w:rsidRDefault="00455524" w:rsidP="00161AC8">
      <w:pPr>
        <w:spacing w:line="300" w:lineRule="auto"/>
        <w:ind w:left="-992" w:right="-868"/>
        <w:rPr>
          <w:rFonts w:ascii="Avenir Next LT Pro" w:eastAsia="Verdana" w:hAnsi="Avenir Next LT Pro" w:cs="Verdana"/>
          <w:color w:val="000000" w:themeColor="text1"/>
          <w:sz w:val="22"/>
          <w:szCs w:val="22"/>
          <w:lang w:val="fr-FR"/>
        </w:rPr>
      </w:pPr>
      <w:r w:rsidRPr="00805BA4">
        <w:rPr>
          <w:rFonts w:ascii="Avenir Next LT Pro" w:eastAsia="Verdana" w:hAnsi="Avenir Next LT Pro" w:cs="Verdana"/>
          <w:b/>
          <w:bCs/>
          <w:color w:val="000000" w:themeColor="text1"/>
          <w:sz w:val="22"/>
          <w:szCs w:val="22"/>
          <w:lang w:val="fr-FR"/>
        </w:rPr>
        <w:t>1</w:t>
      </w:r>
      <w:r w:rsidRPr="002235FA">
        <w:rPr>
          <w:rFonts w:ascii="Avenir Next LT Pro" w:eastAsia="Verdana" w:hAnsi="Avenir Next LT Pro" w:cs="Verdana"/>
          <w:b/>
          <w:bCs/>
          <w:color w:val="000000" w:themeColor="text1"/>
          <w:sz w:val="22"/>
          <w:szCs w:val="22"/>
          <w:lang w:val="fr-FR"/>
        </w:rPr>
        <w:t>ère</w:t>
      </w:r>
      <w:r w:rsidRPr="00805BA4">
        <w:rPr>
          <w:rFonts w:ascii="Avenir Next LT Pro" w:eastAsia="Verdana" w:hAnsi="Avenir Next LT Pro" w:cs="Verdana"/>
          <w:b/>
          <w:bCs/>
          <w:color w:val="000000" w:themeColor="text1"/>
          <w:sz w:val="22"/>
          <w:szCs w:val="22"/>
          <w:lang w:val="fr-FR"/>
        </w:rPr>
        <w:t xml:space="preserve"> Place</w:t>
      </w:r>
      <w:r w:rsidR="007D5188" w:rsidRPr="00805BA4">
        <w:rPr>
          <w:rFonts w:ascii="Avenir Next LT Pro" w:eastAsia="Verdana" w:hAnsi="Avenir Next LT Pro" w:cs="Verdana"/>
          <w:color w:val="000000" w:themeColor="text1"/>
          <w:sz w:val="22"/>
          <w:szCs w:val="22"/>
          <w:lang w:val="fr-FR"/>
        </w:rPr>
        <w:br/>
        <w:t>Romane Sauget, Universit</w:t>
      </w:r>
      <w:r w:rsidRPr="002235FA">
        <w:rPr>
          <w:rFonts w:ascii="Avenir Next LT Pro" w:eastAsia="Verdana" w:hAnsi="Avenir Next LT Pro" w:cs="Verdana"/>
          <w:color w:val="000000" w:themeColor="text1"/>
          <w:sz w:val="22"/>
          <w:szCs w:val="22"/>
          <w:lang w:val="fr-FR"/>
        </w:rPr>
        <w:t>é</w:t>
      </w:r>
      <w:r w:rsidR="007D5188" w:rsidRPr="00805BA4">
        <w:rPr>
          <w:rFonts w:ascii="Avenir Next LT Pro" w:eastAsia="Verdana" w:hAnsi="Avenir Next LT Pro" w:cs="Verdana"/>
          <w:color w:val="000000" w:themeColor="text1"/>
          <w:sz w:val="22"/>
          <w:szCs w:val="22"/>
          <w:lang w:val="fr-FR"/>
        </w:rPr>
        <w:t xml:space="preserve"> </w:t>
      </w:r>
      <w:r w:rsidRPr="002235FA">
        <w:rPr>
          <w:rFonts w:ascii="Avenir Next LT Pro" w:eastAsia="Verdana" w:hAnsi="Avenir Next LT Pro" w:cs="Verdana"/>
          <w:color w:val="000000" w:themeColor="text1"/>
          <w:sz w:val="22"/>
          <w:szCs w:val="22"/>
          <w:lang w:val="fr-FR"/>
        </w:rPr>
        <w:t>de</w:t>
      </w:r>
      <w:r w:rsidR="007D5188" w:rsidRPr="00805BA4">
        <w:rPr>
          <w:rFonts w:ascii="Avenir Next LT Pro" w:eastAsia="Verdana" w:hAnsi="Avenir Next LT Pro" w:cs="Verdana"/>
          <w:color w:val="000000" w:themeColor="text1"/>
          <w:sz w:val="22"/>
          <w:szCs w:val="22"/>
          <w:lang w:val="fr-FR"/>
        </w:rPr>
        <w:t xml:space="preserve"> Bordeaux, France</w:t>
      </w:r>
    </w:p>
    <w:p w14:paraId="62B6844C" w14:textId="51D1F2CF" w:rsidR="00F56913" w:rsidRPr="002235FA" w:rsidRDefault="007D5188" w:rsidP="002235FA">
      <w:pPr>
        <w:spacing w:line="300" w:lineRule="auto"/>
        <w:ind w:left="-992" w:right="-868"/>
        <w:rPr>
          <w:rFonts w:ascii="Avenir Next LT Pro" w:eastAsia="Verdana" w:hAnsi="Avenir Next LT Pro" w:cs="Verdana"/>
          <w:color w:val="000000" w:themeColor="text1"/>
          <w:sz w:val="22"/>
          <w:szCs w:val="22"/>
          <w:lang w:val="fr-FR"/>
        </w:rPr>
      </w:pPr>
      <w:r w:rsidRPr="00805BA4">
        <w:rPr>
          <w:rFonts w:ascii="Avenir Next LT Pro" w:eastAsia="Verdana" w:hAnsi="Avenir Next LT Pro" w:cs="Verdana"/>
          <w:b/>
          <w:bCs/>
          <w:color w:val="000000" w:themeColor="text1"/>
          <w:sz w:val="22"/>
          <w:szCs w:val="22"/>
          <w:lang w:val="fr-FR"/>
        </w:rPr>
        <w:t>2nd</w:t>
      </w:r>
      <w:r w:rsidR="00805BA4">
        <w:rPr>
          <w:rFonts w:ascii="Avenir Next LT Pro" w:eastAsia="Verdana" w:hAnsi="Avenir Next LT Pro" w:cs="Verdana"/>
          <w:b/>
          <w:bCs/>
          <w:color w:val="000000" w:themeColor="text1"/>
          <w:sz w:val="22"/>
          <w:szCs w:val="22"/>
          <w:lang w:val="fr-FR"/>
        </w:rPr>
        <w:t>e</w:t>
      </w:r>
      <w:r w:rsidRPr="00805BA4">
        <w:rPr>
          <w:rFonts w:ascii="Avenir Next LT Pro" w:eastAsia="Verdana" w:hAnsi="Avenir Next LT Pro" w:cs="Verdana"/>
          <w:b/>
          <w:bCs/>
          <w:color w:val="000000" w:themeColor="text1"/>
          <w:sz w:val="22"/>
          <w:szCs w:val="22"/>
          <w:lang w:val="fr-FR"/>
        </w:rPr>
        <w:t xml:space="preserve"> Place</w:t>
      </w:r>
      <w:r w:rsidRPr="00805BA4">
        <w:rPr>
          <w:rFonts w:ascii="Avenir Next LT Pro" w:eastAsia="Verdana" w:hAnsi="Avenir Next LT Pro" w:cs="Verdana"/>
          <w:color w:val="000000" w:themeColor="text1"/>
          <w:sz w:val="22"/>
          <w:szCs w:val="22"/>
          <w:lang w:val="fr-FR"/>
        </w:rPr>
        <w:br/>
        <w:t>Mohamed Hashem, Universit</w:t>
      </w:r>
      <w:r w:rsidR="00455524" w:rsidRPr="002235FA">
        <w:rPr>
          <w:rFonts w:ascii="Avenir Next LT Pro" w:eastAsia="Verdana" w:hAnsi="Avenir Next LT Pro" w:cs="Verdana"/>
          <w:color w:val="000000" w:themeColor="text1"/>
          <w:sz w:val="22"/>
          <w:szCs w:val="22"/>
          <w:lang w:val="fr-FR"/>
        </w:rPr>
        <w:t>é</w:t>
      </w:r>
      <w:r w:rsidRPr="00805BA4">
        <w:rPr>
          <w:rFonts w:ascii="Avenir Next LT Pro" w:eastAsia="Verdana" w:hAnsi="Avenir Next LT Pro" w:cs="Verdana"/>
          <w:color w:val="000000" w:themeColor="text1"/>
          <w:sz w:val="22"/>
          <w:szCs w:val="22"/>
          <w:lang w:val="fr-FR"/>
        </w:rPr>
        <w:t xml:space="preserve"> </w:t>
      </w:r>
      <w:r w:rsidR="00455524" w:rsidRPr="002235FA">
        <w:rPr>
          <w:rFonts w:ascii="Avenir Next LT Pro" w:eastAsia="Verdana" w:hAnsi="Avenir Next LT Pro" w:cs="Verdana"/>
          <w:color w:val="000000" w:themeColor="text1"/>
          <w:sz w:val="22"/>
          <w:szCs w:val="22"/>
          <w:lang w:val="fr-FR"/>
        </w:rPr>
        <w:t xml:space="preserve">du </w:t>
      </w:r>
      <w:r w:rsidRPr="00805BA4">
        <w:rPr>
          <w:rFonts w:ascii="Avenir Next LT Pro" w:eastAsia="Verdana" w:hAnsi="Avenir Next LT Pro" w:cs="Verdana"/>
          <w:color w:val="000000" w:themeColor="text1"/>
          <w:sz w:val="22"/>
          <w:szCs w:val="22"/>
          <w:lang w:val="fr-FR"/>
        </w:rPr>
        <w:t>Cair</w:t>
      </w:r>
      <w:r w:rsidR="00455524" w:rsidRPr="002235FA">
        <w:rPr>
          <w:rFonts w:ascii="Avenir Next LT Pro" w:eastAsia="Verdana" w:hAnsi="Avenir Next LT Pro" w:cs="Verdana"/>
          <w:color w:val="000000" w:themeColor="text1"/>
          <w:sz w:val="22"/>
          <w:szCs w:val="22"/>
          <w:lang w:val="fr-FR"/>
        </w:rPr>
        <w:t>e</w:t>
      </w:r>
      <w:r w:rsidRPr="00805BA4">
        <w:rPr>
          <w:rFonts w:ascii="Avenir Next LT Pro" w:eastAsia="Verdana" w:hAnsi="Avenir Next LT Pro" w:cs="Verdana"/>
          <w:color w:val="000000" w:themeColor="text1"/>
          <w:sz w:val="22"/>
          <w:szCs w:val="22"/>
          <w:lang w:val="fr-FR"/>
        </w:rPr>
        <w:t>, Egypt</w:t>
      </w:r>
      <w:r w:rsidR="00455524" w:rsidRPr="002235FA">
        <w:rPr>
          <w:rFonts w:ascii="Avenir Next LT Pro" w:eastAsia="Verdana" w:hAnsi="Avenir Next LT Pro" w:cs="Verdana"/>
          <w:color w:val="000000" w:themeColor="text1"/>
          <w:sz w:val="22"/>
          <w:szCs w:val="22"/>
          <w:lang w:val="fr-FR"/>
        </w:rPr>
        <w:t>e</w:t>
      </w:r>
    </w:p>
    <w:p w14:paraId="49571377" w14:textId="59912175" w:rsidR="00161AC8" w:rsidRPr="002235FA" w:rsidRDefault="00161AC8">
      <w:pPr>
        <w:rPr>
          <w:rFonts w:ascii="Avenir Next LT Pro" w:eastAsia="Verdana" w:hAnsi="Avenir Next LT Pro" w:cs="Verdana"/>
          <w:color w:val="000000" w:themeColor="text1"/>
          <w:sz w:val="22"/>
          <w:szCs w:val="22"/>
          <w:lang w:val="fr-FR"/>
        </w:rPr>
      </w:pPr>
    </w:p>
    <w:p w14:paraId="6AFA2130" w14:textId="760488F0" w:rsidR="007D5188" w:rsidRPr="00805BA4" w:rsidRDefault="00B25CCD" w:rsidP="00161AC8">
      <w:pPr>
        <w:spacing w:line="300" w:lineRule="auto"/>
        <w:ind w:left="-990" w:right="-868"/>
        <w:rPr>
          <w:rFonts w:ascii="Avenir Next LT Pro" w:eastAsia="Verdana" w:hAnsi="Avenir Next LT Pro" w:cs="Verdana"/>
          <w:color w:val="000000" w:themeColor="text1"/>
          <w:sz w:val="22"/>
          <w:szCs w:val="22"/>
          <w:lang w:val="fr-FR"/>
        </w:rPr>
      </w:pPr>
      <w:r w:rsidRPr="00805BA4">
        <w:rPr>
          <w:rFonts w:ascii="Avenir Next LT Pro" w:eastAsia="Verdana" w:hAnsi="Avenir Next LT Pro" w:cs="Verdana"/>
          <w:color w:val="000000" w:themeColor="text1"/>
          <w:sz w:val="22"/>
          <w:szCs w:val="22"/>
          <w:lang w:val="fr-FR"/>
        </w:rPr>
        <w:t xml:space="preserve">Cet événement a également mis à l'honneur l'enthousiasme de l'ensemble de la communauté dentaire à travers les « </w:t>
      </w:r>
      <w:proofErr w:type="spellStart"/>
      <w:r w:rsidRPr="00805BA4">
        <w:rPr>
          <w:rFonts w:ascii="Avenir Next LT Pro" w:eastAsia="Verdana" w:hAnsi="Avenir Next LT Pro" w:cs="Verdana"/>
          <w:color w:val="000000" w:themeColor="text1"/>
          <w:sz w:val="22"/>
          <w:szCs w:val="22"/>
          <w:lang w:val="fr-FR"/>
        </w:rPr>
        <w:t>People's</w:t>
      </w:r>
      <w:proofErr w:type="spellEnd"/>
      <w:r w:rsidRPr="00805BA4">
        <w:rPr>
          <w:rFonts w:ascii="Avenir Next LT Pro" w:eastAsia="Verdana" w:hAnsi="Avenir Next LT Pro" w:cs="Verdana"/>
          <w:color w:val="000000" w:themeColor="text1"/>
          <w:sz w:val="22"/>
          <w:szCs w:val="22"/>
          <w:lang w:val="fr-FR"/>
        </w:rPr>
        <w:t xml:space="preserve"> </w:t>
      </w:r>
      <w:proofErr w:type="spellStart"/>
      <w:r w:rsidRPr="00805BA4">
        <w:rPr>
          <w:rFonts w:ascii="Avenir Next LT Pro" w:eastAsia="Verdana" w:hAnsi="Avenir Next LT Pro" w:cs="Verdana"/>
          <w:color w:val="000000" w:themeColor="text1"/>
          <w:sz w:val="22"/>
          <w:szCs w:val="22"/>
          <w:lang w:val="fr-FR"/>
        </w:rPr>
        <w:t>Choice</w:t>
      </w:r>
      <w:proofErr w:type="spellEnd"/>
      <w:r w:rsidRPr="00805BA4">
        <w:rPr>
          <w:rFonts w:ascii="Avenir Next LT Pro" w:eastAsia="Verdana" w:hAnsi="Avenir Next LT Pro" w:cs="Verdana"/>
          <w:color w:val="000000" w:themeColor="text1"/>
          <w:sz w:val="22"/>
          <w:szCs w:val="22"/>
          <w:lang w:val="fr-FR"/>
        </w:rPr>
        <w:t xml:space="preserve"> Awards », qui récompensent les participants ayant reçu le plus grand soutien sur les réseaux sociaux.</w:t>
      </w:r>
    </w:p>
    <w:p w14:paraId="0FA7F5CD" w14:textId="77777777" w:rsidR="00F56913" w:rsidRDefault="00F56913" w:rsidP="00161AC8">
      <w:pPr>
        <w:spacing w:line="300" w:lineRule="auto"/>
        <w:ind w:left="-990" w:right="-868"/>
        <w:rPr>
          <w:rFonts w:ascii="Avenir Next LT Pro" w:eastAsia="Verdana" w:hAnsi="Avenir Next LT Pro" w:cs="Verdana"/>
          <w:color w:val="000000" w:themeColor="text1"/>
          <w:lang w:val="fr-FR"/>
        </w:rPr>
      </w:pPr>
    </w:p>
    <w:p w14:paraId="3EECC196" w14:textId="77777777" w:rsidR="00682F03" w:rsidRDefault="00682F03" w:rsidP="00161AC8">
      <w:pPr>
        <w:spacing w:line="300" w:lineRule="auto"/>
        <w:ind w:left="-990" w:right="-868"/>
        <w:rPr>
          <w:rFonts w:ascii="Avenir Next LT Pro" w:eastAsia="Verdana" w:hAnsi="Avenir Next LT Pro" w:cs="Verdana"/>
          <w:color w:val="000000" w:themeColor="text1"/>
          <w:lang w:val="fr-FR"/>
        </w:rPr>
      </w:pPr>
    </w:p>
    <w:p w14:paraId="67F84DD7" w14:textId="77777777" w:rsidR="00682F03" w:rsidRDefault="00682F03" w:rsidP="00161AC8">
      <w:pPr>
        <w:spacing w:line="300" w:lineRule="auto"/>
        <w:ind w:left="-990" w:right="-868"/>
        <w:rPr>
          <w:rFonts w:ascii="Avenir Next LT Pro" w:eastAsia="Verdana" w:hAnsi="Avenir Next LT Pro" w:cs="Verdana"/>
          <w:color w:val="000000" w:themeColor="text1"/>
          <w:lang w:val="fr-FR"/>
        </w:rPr>
      </w:pPr>
    </w:p>
    <w:p w14:paraId="14590FC2" w14:textId="77777777" w:rsidR="00682F03" w:rsidRPr="00682F03" w:rsidRDefault="00682F03" w:rsidP="00161AC8">
      <w:pPr>
        <w:spacing w:line="300" w:lineRule="auto"/>
        <w:ind w:left="-990" w:right="-868"/>
        <w:rPr>
          <w:rFonts w:ascii="Avenir Next LT Pro" w:eastAsia="Verdana" w:hAnsi="Avenir Next LT Pro" w:cs="Verdana"/>
          <w:color w:val="000000" w:themeColor="text1"/>
          <w:lang w:val="fr-FR"/>
        </w:rPr>
      </w:pPr>
    </w:p>
    <w:p w14:paraId="717FDFED" w14:textId="77777777" w:rsidR="00B25CCD" w:rsidRPr="00805BA4" w:rsidRDefault="00B25CCD" w:rsidP="00A4317B">
      <w:pPr>
        <w:spacing w:line="300" w:lineRule="auto"/>
        <w:ind w:left="-990" w:right="-868"/>
        <w:rPr>
          <w:rFonts w:ascii="Avenir Next LT Pro" w:eastAsia="Verdana" w:hAnsi="Avenir Next LT Pro" w:cs="Verdana"/>
          <w:b/>
          <w:bCs/>
          <w:color w:val="000000" w:themeColor="text1"/>
          <w:sz w:val="26"/>
          <w:szCs w:val="26"/>
          <w:lang w:val="fr-FR"/>
        </w:rPr>
      </w:pPr>
      <w:r w:rsidRPr="00805BA4">
        <w:rPr>
          <w:rFonts w:ascii="Avenir Next LT Pro" w:eastAsia="Verdana" w:hAnsi="Avenir Next LT Pro" w:cs="Verdana"/>
          <w:b/>
          <w:bCs/>
          <w:color w:val="000000" w:themeColor="text1"/>
          <w:sz w:val="26"/>
          <w:szCs w:val="26"/>
          <w:lang w:val="fr-FR"/>
        </w:rPr>
        <w:lastRenderedPageBreak/>
        <w:t>Prix des réseaux sociaux</w:t>
      </w:r>
    </w:p>
    <w:p w14:paraId="36011817" w14:textId="60BCDB1B" w:rsidR="007D5188" w:rsidRPr="002235FA" w:rsidRDefault="007D5188" w:rsidP="00161AC8">
      <w:pPr>
        <w:spacing w:line="300" w:lineRule="auto"/>
        <w:ind w:left="-990" w:right="-868"/>
        <w:rPr>
          <w:rFonts w:ascii="Avenir Next LT Pro" w:eastAsia="Verdana" w:hAnsi="Avenir Next LT Pro" w:cs="Verdana"/>
          <w:color w:val="000000" w:themeColor="text1"/>
          <w:sz w:val="22"/>
          <w:szCs w:val="22"/>
          <w:lang w:val="fr-FR"/>
        </w:rPr>
      </w:pPr>
      <w:r w:rsidRPr="00805BA4">
        <w:rPr>
          <w:rFonts w:ascii="Avenir Next LT Pro" w:eastAsia="Verdana" w:hAnsi="Avenir Next LT Pro" w:cs="Verdana"/>
          <w:b/>
          <w:bCs/>
          <w:color w:val="000000" w:themeColor="text1"/>
          <w:sz w:val="22"/>
          <w:szCs w:val="22"/>
          <w:lang w:val="fr-FR"/>
        </w:rPr>
        <w:t>Facebook</w:t>
      </w:r>
      <w:r w:rsidRPr="00805BA4">
        <w:rPr>
          <w:rFonts w:ascii="Avenir Next LT Pro" w:eastAsia="Verdana" w:hAnsi="Avenir Next LT Pro" w:cs="Verdana"/>
          <w:color w:val="000000" w:themeColor="text1"/>
          <w:sz w:val="22"/>
          <w:szCs w:val="22"/>
          <w:lang w:val="fr-FR"/>
        </w:rPr>
        <w:br/>
        <w:t>Mario Nader Mories, Universit</w:t>
      </w:r>
      <w:r w:rsidR="00B25CCD" w:rsidRPr="002235FA">
        <w:rPr>
          <w:rFonts w:ascii="Avenir Next LT Pro" w:eastAsia="Verdana" w:hAnsi="Avenir Next LT Pro" w:cs="Verdana"/>
          <w:color w:val="000000" w:themeColor="text1"/>
          <w:sz w:val="22"/>
          <w:szCs w:val="22"/>
          <w:lang w:val="fr-FR"/>
        </w:rPr>
        <w:t>é</w:t>
      </w:r>
      <w:r w:rsidRPr="00805BA4">
        <w:rPr>
          <w:rFonts w:ascii="Avenir Next LT Pro" w:eastAsia="Verdana" w:hAnsi="Avenir Next LT Pro" w:cs="Verdana"/>
          <w:color w:val="000000" w:themeColor="text1"/>
          <w:sz w:val="22"/>
          <w:szCs w:val="22"/>
          <w:lang w:val="fr-FR"/>
        </w:rPr>
        <w:t xml:space="preserve"> </w:t>
      </w:r>
      <w:r w:rsidR="00B25CCD" w:rsidRPr="002235FA">
        <w:rPr>
          <w:rFonts w:ascii="Avenir Next LT Pro" w:eastAsia="Verdana" w:hAnsi="Avenir Next LT Pro" w:cs="Verdana"/>
          <w:color w:val="000000" w:themeColor="text1"/>
          <w:sz w:val="22"/>
          <w:szCs w:val="22"/>
          <w:lang w:val="fr-FR"/>
        </w:rPr>
        <w:t>du</w:t>
      </w:r>
      <w:r w:rsidRPr="00805BA4">
        <w:rPr>
          <w:rFonts w:ascii="Avenir Next LT Pro" w:eastAsia="Verdana" w:hAnsi="Avenir Next LT Pro" w:cs="Verdana"/>
          <w:color w:val="000000" w:themeColor="text1"/>
          <w:sz w:val="22"/>
          <w:szCs w:val="22"/>
          <w:lang w:val="fr-FR"/>
        </w:rPr>
        <w:t xml:space="preserve"> Cair</w:t>
      </w:r>
      <w:r w:rsidR="00B25CCD" w:rsidRPr="002235FA">
        <w:rPr>
          <w:rFonts w:ascii="Avenir Next LT Pro" w:eastAsia="Verdana" w:hAnsi="Avenir Next LT Pro" w:cs="Verdana"/>
          <w:color w:val="000000" w:themeColor="text1"/>
          <w:sz w:val="22"/>
          <w:szCs w:val="22"/>
          <w:lang w:val="fr-FR"/>
        </w:rPr>
        <w:t>e</w:t>
      </w:r>
      <w:r w:rsidRPr="00805BA4">
        <w:rPr>
          <w:rFonts w:ascii="Avenir Next LT Pro" w:eastAsia="Verdana" w:hAnsi="Avenir Next LT Pro" w:cs="Verdana"/>
          <w:color w:val="000000" w:themeColor="text1"/>
          <w:sz w:val="22"/>
          <w:szCs w:val="22"/>
          <w:lang w:val="fr-FR"/>
        </w:rPr>
        <w:t>, Egypt</w:t>
      </w:r>
      <w:r w:rsidR="00B25CCD" w:rsidRPr="002235FA">
        <w:rPr>
          <w:rFonts w:ascii="Avenir Next LT Pro" w:eastAsia="Verdana" w:hAnsi="Avenir Next LT Pro" w:cs="Verdana"/>
          <w:color w:val="000000" w:themeColor="text1"/>
          <w:sz w:val="22"/>
          <w:szCs w:val="22"/>
          <w:lang w:val="fr-FR"/>
        </w:rPr>
        <w:t>e</w:t>
      </w:r>
    </w:p>
    <w:p w14:paraId="63060205" w14:textId="4A9ED246" w:rsidR="007D5188" w:rsidRPr="002235FA" w:rsidRDefault="007D5188" w:rsidP="00161AC8">
      <w:pPr>
        <w:spacing w:line="300" w:lineRule="auto"/>
        <w:ind w:left="-990" w:right="-868"/>
        <w:rPr>
          <w:rFonts w:ascii="Avenir Next LT Pro" w:eastAsia="Verdana" w:hAnsi="Avenir Next LT Pro" w:cs="Verdana"/>
          <w:color w:val="000000" w:themeColor="text1"/>
          <w:sz w:val="22"/>
          <w:szCs w:val="22"/>
          <w:lang w:val="fr-FR"/>
        </w:rPr>
      </w:pPr>
      <w:r w:rsidRPr="00805BA4">
        <w:rPr>
          <w:rFonts w:ascii="Avenir Next LT Pro" w:eastAsia="Verdana" w:hAnsi="Avenir Next LT Pro" w:cs="Verdana"/>
          <w:b/>
          <w:bCs/>
          <w:color w:val="000000" w:themeColor="text1"/>
          <w:sz w:val="22"/>
          <w:szCs w:val="22"/>
          <w:lang w:val="fr-FR"/>
        </w:rPr>
        <w:t>Instagram</w:t>
      </w:r>
      <w:r w:rsidRPr="00805BA4">
        <w:rPr>
          <w:rFonts w:ascii="Avenir Next LT Pro" w:eastAsia="Verdana" w:hAnsi="Avenir Next LT Pro" w:cs="Verdana"/>
          <w:color w:val="000000" w:themeColor="text1"/>
          <w:sz w:val="22"/>
          <w:szCs w:val="22"/>
          <w:lang w:val="fr-FR"/>
        </w:rPr>
        <w:br/>
        <w:t>Mustafa Özkan, Universit</w:t>
      </w:r>
      <w:r w:rsidR="00B25CCD" w:rsidRPr="002235FA">
        <w:rPr>
          <w:rFonts w:ascii="Avenir Next LT Pro" w:eastAsia="Verdana" w:hAnsi="Avenir Next LT Pro" w:cs="Verdana"/>
          <w:color w:val="000000" w:themeColor="text1"/>
          <w:sz w:val="22"/>
          <w:szCs w:val="22"/>
          <w:lang w:val="fr-FR"/>
        </w:rPr>
        <w:t>é</w:t>
      </w:r>
      <w:r w:rsidRPr="00805BA4">
        <w:rPr>
          <w:rFonts w:ascii="Avenir Next LT Pro" w:eastAsia="Verdana" w:hAnsi="Avenir Next LT Pro" w:cs="Verdana"/>
          <w:color w:val="000000" w:themeColor="text1"/>
          <w:sz w:val="22"/>
          <w:szCs w:val="22"/>
          <w:lang w:val="fr-FR"/>
        </w:rPr>
        <w:t xml:space="preserve"> </w:t>
      </w:r>
      <w:r w:rsidR="00B25CCD" w:rsidRPr="002235FA">
        <w:rPr>
          <w:rFonts w:ascii="Avenir Next LT Pro" w:eastAsia="Verdana" w:hAnsi="Avenir Next LT Pro" w:cs="Verdana"/>
          <w:color w:val="000000" w:themeColor="text1"/>
          <w:sz w:val="22"/>
          <w:szCs w:val="22"/>
          <w:lang w:val="fr-FR"/>
        </w:rPr>
        <w:t>de</w:t>
      </w:r>
      <w:r w:rsidRPr="00805BA4">
        <w:rPr>
          <w:rFonts w:ascii="Avenir Next LT Pro" w:eastAsia="Verdana" w:hAnsi="Avenir Next LT Pro" w:cs="Verdana"/>
          <w:color w:val="000000" w:themeColor="text1"/>
          <w:sz w:val="22"/>
          <w:szCs w:val="22"/>
          <w:lang w:val="fr-FR"/>
        </w:rPr>
        <w:t xml:space="preserve"> Gaziantep, T</w:t>
      </w:r>
      <w:r w:rsidR="00B25CCD" w:rsidRPr="002235FA">
        <w:rPr>
          <w:rFonts w:ascii="Avenir Next LT Pro" w:eastAsia="Verdana" w:hAnsi="Avenir Next LT Pro" w:cs="Verdana"/>
          <w:color w:val="000000" w:themeColor="text1"/>
          <w:sz w:val="22"/>
          <w:szCs w:val="22"/>
          <w:lang w:val="fr-FR"/>
        </w:rPr>
        <w:t>urquie</w:t>
      </w:r>
    </w:p>
    <w:p w14:paraId="7FBC4D6A" w14:textId="77777777" w:rsidR="00F56913" w:rsidRDefault="00F56913" w:rsidP="00161AC8">
      <w:pPr>
        <w:spacing w:line="300" w:lineRule="auto"/>
        <w:ind w:left="-990" w:right="-868"/>
        <w:rPr>
          <w:rFonts w:ascii="Avenir Next LT Pro" w:eastAsia="Verdana" w:hAnsi="Avenir Next LT Pro" w:cs="Verdana"/>
          <w:color w:val="000000" w:themeColor="text1"/>
          <w:lang w:val="fr-FR"/>
        </w:rPr>
      </w:pPr>
    </w:p>
    <w:p w14:paraId="73226BFB" w14:textId="77777777" w:rsidR="00B25CCD" w:rsidRPr="002235FA" w:rsidRDefault="00B25CCD" w:rsidP="00B25CCD">
      <w:pPr>
        <w:spacing w:line="300" w:lineRule="auto"/>
        <w:ind w:left="-990" w:right="-868"/>
        <w:rPr>
          <w:rFonts w:ascii="Avenir Next LT Pro" w:eastAsia="Verdana" w:hAnsi="Avenir Next LT Pro" w:cs="Verdana"/>
          <w:color w:val="000000" w:themeColor="text1"/>
          <w:sz w:val="22"/>
          <w:szCs w:val="22"/>
          <w:lang w:val="fr-FR"/>
        </w:rPr>
      </w:pPr>
      <w:r w:rsidRPr="002235FA">
        <w:rPr>
          <w:rFonts w:ascii="Avenir Next LT Pro" w:eastAsia="Verdana" w:hAnsi="Avenir Next LT Pro" w:cs="Verdana"/>
          <w:color w:val="000000" w:themeColor="text1"/>
          <w:sz w:val="22"/>
          <w:szCs w:val="22"/>
          <w:lang w:val="fr-FR"/>
        </w:rPr>
        <w:t>Au-delà du concours lui-même, l’événement a offert de précieuses opportunités d’apprentissage et de réseautage. Les participants et les tuteurs se sont réunis pour une Master Class immersive animée par Javier Tapia Guadix, axée sur les stratégies de stratification des composites et les restaurations de classe IV. Alliant connaissances théoriques et formation pratique, cette session a permis aux participants d’acquérir des techniques concrètes qu’ils pourront mettre en œuvre dans leur future pratique clinique.</w:t>
      </w:r>
    </w:p>
    <w:p w14:paraId="0A958202" w14:textId="77777777" w:rsidR="00B25CCD" w:rsidRPr="002235FA" w:rsidRDefault="00B25CCD" w:rsidP="00B25CCD">
      <w:pPr>
        <w:spacing w:line="300" w:lineRule="auto"/>
        <w:ind w:left="-990" w:right="-868"/>
        <w:rPr>
          <w:rFonts w:ascii="Avenir Next LT Pro" w:eastAsia="Verdana" w:hAnsi="Avenir Next LT Pro" w:cs="Verdana"/>
          <w:color w:val="000000" w:themeColor="text1"/>
          <w:sz w:val="22"/>
          <w:szCs w:val="22"/>
          <w:lang w:val="fr-FR"/>
        </w:rPr>
      </w:pPr>
      <w:r w:rsidRPr="002235FA">
        <w:rPr>
          <w:rFonts w:ascii="Avenir Next LT Pro" w:eastAsia="Verdana" w:hAnsi="Avenir Next LT Pro" w:cs="Verdana"/>
          <w:color w:val="000000" w:themeColor="text1"/>
          <w:sz w:val="22"/>
          <w:szCs w:val="22"/>
          <w:lang w:val="fr-FR"/>
        </w:rPr>
        <w:t>Ce qui a rendu ce week-end particulièrement mémorable, ce n’est pas seulement la qualité des présentations, mais aussi l’atmosphère de collaboration qui régnait entre les étudiants, les tuteurs et les experts issus de différents pays et horizons. L’échange d’idées, d’expériences et d’approches cliniques a mis en évidence la mission plus large du concours : soutenir la prochaine génération de professionnels dentaires.</w:t>
      </w:r>
    </w:p>
    <w:p w14:paraId="79D1DBF2" w14:textId="77777777" w:rsidR="00B25CCD" w:rsidRDefault="00B25CCD" w:rsidP="00B25CCD">
      <w:pPr>
        <w:spacing w:line="300" w:lineRule="auto"/>
        <w:ind w:right="-868"/>
        <w:rPr>
          <w:rFonts w:ascii="Avenir Next LT Pro" w:eastAsia="Verdana" w:hAnsi="Avenir Next LT Pro" w:cs="Verdana"/>
          <w:color w:val="000000" w:themeColor="text1"/>
          <w:lang w:val="fr-FR"/>
        </w:rPr>
      </w:pPr>
    </w:p>
    <w:p w14:paraId="1C41827C" w14:textId="7C2FBB36" w:rsidR="00B25CCD" w:rsidRPr="002235FA" w:rsidRDefault="00B25CCD" w:rsidP="00B25CCD">
      <w:pPr>
        <w:spacing w:line="300" w:lineRule="auto"/>
        <w:ind w:left="-990" w:right="-868"/>
        <w:rPr>
          <w:rFonts w:ascii="Avenir Next LT Pro" w:eastAsia="Verdana" w:hAnsi="Avenir Next LT Pro" w:cs="Verdana"/>
          <w:color w:val="000000" w:themeColor="text1"/>
          <w:sz w:val="22"/>
          <w:szCs w:val="22"/>
          <w:lang w:val="fr-FR"/>
        </w:rPr>
      </w:pPr>
      <w:r w:rsidRPr="002235FA">
        <w:rPr>
          <w:rFonts w:ascii="Avenir Next LT Pro" w:eastAsia="Verdana" w:hAnsi="Avenir Next LT Pro" w:cs="Verdana"/>
          <w:color w:val="000000" w:themeColor="text1"/>
          <w:sz w:val="22"/>
          <w:szCs w:val="22"/>
          <w:lang w:val="fr-FR"/>
        </w:rPr>
        <w:t>Au fil des années, le Concours d’excellence académique GC est devenu une plateforme internationale reconnue qui met en relation des universités de premier plan et des talents émergents. En plus d</w:t>
      </w:r>
      <w:r w:rsidR="00CA0192">
        <w:rPr>
          <w:rFonts w:ascii="Avenir Next LT Pro" w:eastAsia="Verdana" w:hAnsi="Avenir Next LT Pro" w:cs="Verdana"/>
          <w:color w:val="000000" w:themeColor="text1"/>
          <w:sz w:val="22"/>
          <w:szCs w:val="22"/>
          <w:lang w:val="fr-FR"/>
        </w:rPr>
        <w:t>es</w:t>
      </w:r>
      <w:r w:rsidRPr="002235FA">
        <w:rPr>
          <w:rFonts w:ascii="Avenir Next LT Pro" w:eastAsia="Verdana" w:hAnsi="Avenir Next LT Pro" w:cs="Verdana"/>
          <w:color w:val="000000" w:themeColor="text1"/>
          <w:sz w:val="22"/>
          <w:szCs w:val="22"/>
          <w:lang w:val="fr-FR"/>
        </w:rPr>
        <w:t xml:space="preserve"> prix décernés aux lauréats, les établissements participants bénéficient d’une visibilité et d’une reconnaissance accrues tant dans les milieux universitaires que professionnels.</w:t>
      </w:r>
    </w:p>
    <w:p w14:paraId="46888BCD" w14:textId="18377F27" w:rsidR="00B25CCD" w:rsidRPr="002235FA" w:rsidRDefault="00B25CCD" w:rsidP="00B25CCD">
      <w:pPr>
        <w:spacing w:line="300" w:lineRule="auto"/>
        <w:ind w:left="-990" w:right="-868"/>
        <w:rPr>
          <w:rFonts w:ascii="Avenir Next LT Pro" w:eastAsia="Verdana" w:hAnsi="Avenir Next LT Pro" w:cs="Verdana"/>
          <w:color w:val="000000" w:themeColor="text1"/>
          <w:sz w:val="22"/>
          <w:szCs w:val="22"/>
          <w:lang w:val="fr-FR"/>
        </w:rPr>
      </w:pPr>
      <w:r w:rsidRPr="002235FA">
        <w:rPr>
          <w:rFonts w:ascii="Avenir Next LT Pro" w:eastAsia="Verdana" w:hAnsi="Avenir Next LT Pro" w:cs="Verdana"/>
          <w:color w:val="000000" w:themeColor="text1"/>
          <w:sz w:val="22"/>
          <w:szCs w:val="22"/>
          <w:lang w:val="fr-FR"/>
        </w:rPr>
        <w:t>Après une nouvelle édition riche en inspiration, GC Europe adresse ses félicitations à tous les finalistes et remercie chaque participant, tuteur et membre du jury d’avoir contribué au succès de l’événement. Nous attendons déjà avec impatience la prochaine édition.</w:t>
      </w:r>
    </w:p>
    <w:p w14:paraId="3C944406" w14:textId="77777777" w:rsidR="007D5188" w:rsidRPr="00805BA4" w:rsidRDefault="007D5188" w:rsidP="00161AC8">
      <w:pPr>
        <w:spacing w:line="300" w:lineRule="auto"/>
        <w:ind w:left="-990" w:right="-868"/>
        <w:rPr>
          <w:rFonts w:ascii="Avenir Next LT Pro" w:eastAsia="Verdana" w:hAnsi="Avenir Next LT Pro" w:cs="Verdana"/>
          <w:color w:val="000000" w:themeColor="text1"/>
          <w:lang w:val="fr-FR"/>
        </w:rPr>
      </w:pPr>
    </w:p>
    <w:p w14:paraId="4D68FB02" w14:textId="6CABAAA9" w:rsidR="007D5188" w:rsidRPr="00805BA4" w:rsidRDefault="00B25CCD" w:rsidP="00161AC8">
      <w:pPr>
        <w:spacing w:line="300" w:lineRule="auto"/>
        <w:ind w:left="-990" w:right="-868"/>
        <w:rPr>
          <w:rFonts w:ascii="Avenir Next LT Pro" w:eastAsia="Verdana" w:hAnsi="Avenir Next LT Pro" w:cs="Verdana"/>
          <w:color w:val="000000" w:themeColor="text1"/>
          <w:sz w:val="22"/>
          <w:szCs w:val="22"/>
          <w:lang w:val="fr-FR"/>
        </w:rPr>
      </w:pPr>
      <w:r w:rsidRPr="00805BA4">
        <w:rPr>
          <w:rFonts w:ascii="Avenir Next LT Pro" w:eastAsia="Verdana" w:hAnsi="Avenir Next LT Pro" w:cs="Verdana"/>
          <w:b/>
          <w:bCs/>
          <w:color w:val="000000" w:themeColor="text1"/>
          <w:sz w:val="22"/>
          <w:szCs w:val="22"/>
          <w:lang w:val="fr-FR"/>
        </w:rPr>
        <w:t>Vous souhaitez participer à la prochaine édition ? Suivez l'actualité sur le site web et les réseaux sociaux de GC Europe, ou contactez votre représentant GC local pour connaître les prochaines annonces et les modalités de participation.</w:t>
      </w:r>
    </w:p>
    <w:p w14:paraId="061D6107" w14:textId="4F724CB9" w:rsidR="00C43F6C" w:rsidRPr="00805BA4" w:rsidRDefault="00C43F6C" w:rsidP="00161AC8">
      <w:pPr>
        <w:spacing w:line="300" w:lineRule="auto"/>
        <w:ind w:left="-990" w:right="-868"/>
        <w:rPr>
          <w:rFonts w:ascii="Avenir Next LT Pro" w:eastAsia="Verdana" w:hAnsi="Avenir Next LT Pro" w:cs="Verdana"/>
          <w:color w:val="000000" w:themeColor="text1"/>
          <w:lang w:val="fr-FR"/>
        </w:rPr>
      </w:pPr>
    </w:p>
    <w:p w14:paraId="34A9CF65" w14:textId="1A67B52A" w:rsidR="00C12E8E" w:rsidRPr="000878FC" w:rsidRDefault="00C12E8E" w:rsidP="00161AC8">
      <w:pPr>
        <w:spacing w:line="300" w:lineRule="auto"/>
        <w:ind w:left="-990" w:right="-868"/>
        <w:rPr>
          <w:rFonts w:ascii="Avenir Next LT Pro" w:eastAsia="Verdana" w:hAnsi="Avenir Next LT Pro" w:cs="Verdana"/>
          <w:bCs/>
          <w:color w:val="000000" w:themeColor="text1"/>
          <w:spacing w:val="5"/>
          <w:kern w:val="28"/>
          <w:sz w:val="22"/>
          <w:szCs w:val="22"/>
          <w:u w:color="464646"/>
          <w:lang w:val="fr-FR"/>
        </w:rPr>
      </w:pPr>
      <w:r w:rsidRPr="000878FC">
        <w:rPr>
          <w:rFonts w:ascii="Avenir Next LT Pro" w:hAnsi="Avenir Next LT Pro"/>
          <w:bCs/>
          <w:color w:val="000000" w:themeColor="text1"/>
          <w:spacing w:val="5"/>
          <w:kern w:val="28"/>
          <w:sz w:val="22"/>
          <w:szCs w:val="22"/>
          <w:u w:color="464646"/>
          <w:lang w:val="fr-FR"/>
        </w:rPr>
        <w:t>GC Europe N.V.</w:t>
      </w:r>
    </w:p>
    <w:p w14:paraId="3AF5C46E" w14:textId="408D2A99" w:rsidR="00567F3E" w:rsidRPr="00631D36" w:rsidRDefault="00567F3E" w:rsidP="00161AC8">
      <w:pPr>
        <w:tabs>
          <w:tab w:val="left" w:pos="708"/>
          <w:tab w:val="left" w:pos="1416"/>
          <w:tab w:val="left" w:pos="2124"/>
          <w:tab w:val="left" w:pos="4020"/>
        </w:tabs>
        <w:spacing w:line="300" w:lineRule="auto"/>
        <w:ind w:left="-990" w:right="-868"/>
        <w:rPr>
          <w:rFonts w:ascii="Avenir Next LT Pro" w:eastAsia="Verdana" w:hAnsi="Avenir Next LT Pro" w:cs="Verdana"/>
          <w:color w:val="000000" w:themeColor="text1"/>
          <w:spacing w:val="5"/>
          <w:kern w:val="28"/>
          <w:sz w:val="22"/>
          <w:szCs w:val="22"/>
          <w:u w:color="464646"/>
          <w:lang w:val="fr-FR"/>
        </w:rPr>
      </w:pPr>
      <w:r w:rsidRPr="00631D36">
        <w:rPr>
          <w:rFonts w:ascii="Avenir Next LT Pro" w:hAnsi="Avenir Next LT Pro"/>
          <w:color w:val="000000" w:themeColor="text1"/>
          <w:spacing w:val="5"/>
          <w:kern w:val="28"/>
          <w:sz w:val="22"/>
          <w:szCs w:val="22"/>
          <w:u w:color="464646"/>
          <w:lang w:val="fr-FR"/>
        </w:rPr>
        <w:t>https://www.gc.dental/europe</w:t>
      </w:r>
    </w:p>
    <w:p w14:paraId="17B68DE6" w14:textId="48A6327A" w:rsidR="000A485C" w:rsidRPr="00631D36" w:rsidRDefault="007D00B3" w:rsidP="00161AC8">
      <w:pPr>
        <w:pStyle w:val="NormalWeb"/>
        <w:spacing w:before="0" w:after="0" w:line="300" w:lineRule="auto"/>
        <w:ind w:left="-990" w:right="-868"/>
        <w:rPr>
          <w:rStyle w:val="Hyperlink"/>
          <w:rFonts w:ascii="Avenir Next LT Pro" w:hAnsi="Avenir Next LT Pro"/>
          <w:color w:val="000000" w:themeColor="text1"/>
          <w:spacing w:val="5"/>
          <w:kern w:val="28"/>
          <w:sz w:val="22"/>
          <w:szCs w:val="22"/>
          <w:lang w:val="fr-FR"/>
        </w:rPr>
      </w:pPr>
      <w:hyperlink r:id="rId10" w:history="1">
        <w:r w:rsidRPr="00631D36">
          <w:rPr>
            <w:rStyle w:val="Hyperlink"/>
            <w:rFonts w:ascii="Avenir Next LT Pro" w:hAnsi="Avenir Next LT Pro"/>
            <w:color w:val="000000" w:themeColor="text1"/>
            <w:spacing w:val="5"/>
            <w:kern w:val="28"/>
            <w:sz w:val="22"/>
            <w:szCs w:val="22"/>
            <w:lang w:val="fr-FR"/>
          </w:rPr>
          <w:t>info.gce@gc.dental</w:t>
        </w:r>
      </w:hyperlink>
    </w:p>
    <w:p w14:paraId="2AEB49FD" w14:textId="1F4512AF" w:rsidR="00A5023C" w:rsidRDefault="00A5023C" w:rsidP="00161AC8">
      <w:pPr>
        <w:pStyle w:val="NormalWeb"/>
        <w:spacing w:before="0" w:after="0" w:line="300" w:lineRule="auto"/>
        <w:ind w:left="-990" w:right="-868"/>
        <w:rPr>
          <w:rStyle w:val="Hyperlink"/>
          <w:rFonts w:ascii="Avenir Next LT Pro" w:hAnsi="Avenir Next LT Pro"/>
          <w:color w:val="000000" w:themeColor="text1"/>
          <w:spacing w:val="5"/>
          <w:kern w:val="28"/>
          <w:sz w:val="22"/>
          <w:szCs w:val="22"/>
          <w:lang w:val="fr-FR"/>
        </w:rPr>
      </w:pPr>
    </w:p>
    <w:p w14:paraId="64D995D3" w14:textId="792140C4" w:rsidR="00616A77" w:rsidRDefault="000E279D" w:rsidP="00161AC8">
      <w:pPr>
        <w:pStyle w:val="NormalWeb"/>
        <w:spacing w:before="0" w:after="0" w:line="300" w:lineRule="auto"/>
        <w:ind w:left="-990" w:right="-868"/>
        <w:rPr>
          <w:rStyle w:val="Hyperlink"/>
          <w:rFonts w:ascii="Avenir Next LT Pro" w:hAnsi="Avenir Next LT Pro"/>
          <w:color w:val="000000" w:themeColor="text1"/>
          <w:spacing w:val="5"/>
          <w:kern w:val="28"/>
          <w:sz w:val="22"/>
          <w:szCs w:val="22"/>
          <w:u w:val="none"/>
        </w:rPr>
      </w:pPr>
      <w:r>
        <w:rPr>
          <w:rStyle w:val="Hyperlink"/>
          <w:rFonts w:ascii="Avenir Next LT Pro" w:hAnsi="Avenir Next LT Pro"/>
          <w:noProof/>
          <w:color w:val="000000" w:themeColor="text1"/>
          <w:spacing w:val="5"/>
          <w:kern w:val="28"/>
          <w:sz w:val="22"/>
          <w:szCs w:val="22"/>
          <w:u w:val="none"/>
        </w:rPr>
        <w:lastRenderedPageBreak/>
        <w:drawing>
          <wp:inline distT="0" distB="0" distL="0" distR="0" wp14:anchorId="09AFBCE6" wp14:editId="1E8645FE">
            <wp:extent cx="5350598" cy="3567065"/>
            <wp:effectExtent l="0" t="0" r="2540" b="0"/>
            <wp:docPr id="10239255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62212" cy="3574808"/>
                    </a:xfrm>
                    <a:prstGeom prst="rect">
                      <a:avLst/>
                    </a:prstGeom>
                    <a:noFill/>
                    <a:ln>
                      <a:noFill/>
                    </a:ln>
                  </pic:spPr>
                </pic:pic>
              </a:graphicData>
            </a:graphic>
          </wp:inline>
        </w:drawing>
      </w:r>
    </w:p>
    <w:p w14:paraId="558D7062" w14:textId="77777777" w:rsidR="00852429" w:rsidRPr="00852429" w:rsidRDefault="00B25CCD" w:rsidP="000249CC">
      <w:pPr>
        <w:pStyle w:val="NormalWeb"/>
        <w:spacing w:line="300" w:lineRule="auto"/>
        <w:ind w:left="-990" w:right="-868"/>
        <w:rPr>
          <w:rFonts w:ascii="Avenir Next LT Pro" w:hAnsi="Avenir Next LT Pro"/>
          <w:color w:val="000000" w:themeColor="text1"/>
          <w:spacing w:val="5"/>
          <w:kern w:val="28"/>
          <w:sz w:val="22"/>
          <w:szCs w:val="22"/>
          <w:lang w:val="fr-FR"/>
        </w:rPr>
      </w:pPr>
      <w:r w:rsidRPr="00852429">
        <w:rPr>
          <w:rFonts w:ascii="Avenir Next LT Pro" w:hAnsi="Avenir Next LT Pro"/>
          <w:color w:val="000000" w:themeColor="text1"/>
          <w:spacing w:val="5"/>
          <w:kern w:val="28"/>
          <w:sz w:val="22"/>
          <w:szCs w:val="22"/>
          <w:lang w:val="fr-FR"/>
        </w:rPr>
        <w:t>Lauréats et membres du jury du 7e Concours d’Excellence Académique GC</w:t>
      </w:r>
    </w:p>
    <w:p w14:paraId="18469ED1" w14:textId="2E1D5338" w:rsidR="000249CC" w:rsidRPr="00852429" w:rsidRDefault="00B25CCD" w:rsidP="000249CC">
      <w:pPr>
        <w:pStyle w:val="NormalWeb"/>
        <w:spacing w:line="300" w:lineRule="auto"/>
        <w:ind w:left="-990" w:right="-868"/>
        <w:rPr>
          <w:rFonts w:ascii="Avenir Next LT Pro" w:hAnsi="Avenir Next LT Pro"/>
          <w:color w:val="000000" w:themeColor="text1"/>
          <w:spacing w:val="5"/>
          <w:kern w:val="28"/>
          <w:sz w:val="22"/>
          <w:szCs w:val="22"/>
          <w:lang w:val="fr-FR"/>
        </w:rPr>
      </w:pPr>
      <w:r w:rsidRPr="00852429">
        <w:rPr>
          <w:rFonts w:ascii="Avenir Next LT Pro" w:hAnsi="Avenir Next LT Pro"/>
          <w:color w:val="000000" w:themeColor="text1"/>
          <w:spacing w:val="5"/>
          <w:kern w:val="28"/>
          <w:sz w:val="22"/>
          <w:szCs w:val="22"/>
          <w:lang w:val="fr-FR"/>
        </w:rPr>
        <w:t>De gauche à droite :</w:t>
      </w:r>
      <w:r w:rsidR="000249CC" w:rsidRPr="00852429">
        <w:rPr>
          <w:rFonts w:ascii="Avenir Next LT Pro" w:hAnsi="Avenir Next LT Pro"/>
          <w:color w:val="000000" w:themeColor="text1"/>
          <w:spacing w:val="5"/>
          <w:kern w:val="28"/>
          <w:sz w:val="22"/>
          <w:szCs w:val="22"/>
          <w:lang w:val="fr-FR"/>
        </w:rPr>
        <w:t xml:space="preserve"> Alain Perceval, Javier Tapia Guadix, Diego D'Urso, </w:t>
      </w:r>
      <w:r w:rsidR="00EF6CFB" w:rsidRPr="00852429">
        <w:rPr>
          <w:rFonts w:ascii="Avenir Next LT Pro" w:hAnsi="Avenir Next LT Pro"/>
          <w:color w:val="000000" w:themeColor="text1"/>
          <w:spacing w:val="5"/>
          <w:kern w:val="28"/>
          <w:sz w:val="22"/>
          <w:szCs w:val="22"/>
          <w:lang w:val="fr-FR"/>
        </w:rPr>
        <w:t xml:space="preserve">Prof. </w:t>
      </w:r>
      <w:r w:rsidR="000249CC" w:rsidRPr="00852429">
        <w:rPr>
          <w:rFonts w:ascii="Avenir Next LT Pro" w:hAnsi="Avenir Next LT Pro"/>
          <w:color w:val="000000" w:themeColor="text1"/>
          <w:spacing w:val="5"/>
          <w:kern w:val="28"/>
          <w:sz w:val="22"/>
          <w:szCs w:val="22"/>
          <w:lang w:val="fr-FR"/>
        </w:rPr>
        <w:t xml:space="preserve">Marleen </w:t>
      </w:r>
      <w:proofErr w:type="spellStart"/>
      <w:r w:rsidR="000249CC" w:rsidRPr="00852429">
        <w:rPr>
          <w:rFonts w:ascii="Avenir Next LT Pro" w:hAnsi="Avenir Next LT Pro"/>
          <w:color w:val="000000" w:themeColor="text1"/>
          <w:spacing w:val="5"/>
          <w:kern w:val="28"/>
          <w:sz w:val="22"/>
          <w:szCs w:val="22"/>
          <w:lang w:val="fr-FR"/>
        </w:rPr>
        <w:t>Peumans</w:t>
      </w:r>
      <w:proofErr w:type="spellEnd"/>
      <w:r w:rsidR="000249CC" w:rsidRPr="00852429">
        <w:rPr>
          <w:rFonts w:ascii="Avenir Next LT Pro" w:hAnsi="Avenir Next LT Pro"/>
          <w:color w:val="000000" w:themeColor="text1"/>
          <w:spacing w:val="5"/>
          <w:kern w:val="28"/>
          <w:sz w:val="22"/>
          <w:szCs w:val="22"/>
          <w:lang w:val="fr-FR"/>
        </w:rPr>
        <w:t xml:space="preserve">, </w:t>
      </w:r>
      <w:r w:rsidR="00437A26" w:rsidRPr="00852429">
        <w:rPr>
          <w:rFonts w:ascii="Avenir Next LT Pro" w:hAnsi="Avenir Next LT Pro"/>
          <w:color w:val="000000" w:themeColor="text1"/>
          <w:spacing w:val="5"/>
          <w:kern w:val="28"/>
          <w:sz w:val="22"/>
          <w:szCs w:val="22"/>
          <w:lang w:val="fr-FR"/>
        </w:rPr>
        <w:t>Romane Sauget</w:t>
      </w:r>
      <w:r w:rsidR="000249CC" w:rsidRPr="00852429">
        <w:rPr>
          <w:rFonts w:ascii="Avenir Next LT Pro" w:hAnsi="Avenir Next LT Pro"/>
          <w:color w:val="000000" w:themeColor="text1"/>
          <w:spacing w:val="5"/>
          <w:kern w:val="28"/>
          <w:sz w:val="22"/>
          <w:szCs w:val="22"/>
          <w:lang w:val="fr-FR"/>
        </w:rPr>
        <w:t xml:space="preserve">, </w:t>
      </w:r>
      <w:r w:rsidR="00437A26" w:rsidRPr="00852429">
        <w:rPr>
          <w:rFonts w:ascii="Avenir Next LT Pro" w:hAnsi="Avenir Next LT Pro"/>
          <w:color w:val="000000" w:themeColor="text1"/>
          <w:spacing w:val="5"/>
          <w:kern w:val="28"/>
          <w:sz w:val="22"/>
          <w:szCs w:val="22"/>
          <w:lang w:val="fr-FR"/>
        </w:rPr>
        <w:t>Christos Kladouchas</w:t>
      </w:r>
      <w:r w:rsidR="000249CC" w:rsidRPr="00852429">
        <w:rPr>
          <w:rFonts w:ascii="Avenir Next LT Pro" w:hAnsi="Avenir Next LT Pro"/>
          <w:color w:val="000000" w:themeColor="text1"/>
          <w:spacing w:val="5"/>
          <w:kern w:val="28"/>
          <w:sz w:val="22"/>
          <w:szCs w:val="22"/>
          <w:lang w:val="fr-FR"/>
        </w:rPr>
        <w:t xml:space="preserve">, </w:t>
      </w:r>
      <w:r w:rsidR="00EF6CFB" w:rsidRPr="00852429">
        <w:rPr>
          <w:rFonts w:ascii="Avenir Next LT Pro" w:hAnsi="Avenir Next LT Pro"/>
          <w:color w:val="000000" w:themeColor="text1"/>
          <w:spacing w:val="5"/>
          <w:kern w:val="28"/>
          <w:sz w:val="22"/>
          <w:szCs w:val="22"/>
          <w:lang w:val="fr-FR"/>
        </w:rPr>
        <w:t xml:space="preserve">Dr. </w:t>
      </w:r>
      <w:r w:rsidR="000249CC" w:rsidRPr="00852429">
        <w:rPr>
          <w:rFonts w:ascii="Avenir Next LT Pro" w:hAnsi="Avenir Next LT Pro"/>
          <w:color w:val="000000" w:themeColor="text1"/>
          <w:spacing w:val="5"/>
          <w:kern w:val="28"/>
          <w:sz w:val="22"/>
          <w:szCs w:val="22"/>
          <w:lang w:val="fr-FR"/>
        </w:rPr>
        <w:t xml:space="preserve">Simone Moretto, </w:t>
      </w:r>
      <w:r w:rsidR="006927D0" w:rsidRPr="00852429">
        <w:rPr>
          <w:rFonts w:ascii="Avenir Next LT Pro" w:hAnsi="Avenir Next LT Pro"/>
          <w:color w:val="000000" w:themeColor="text1"/>
          <w:spacing w:val="5"/>
          <w:kern w:val="28"/>
          <w:sz w:val="22"/>
          <w:szCs w:val="22"/>
          <w:lang w:val="fr-FR"/>
        </w:rPr>
        <w:t>Mohamed Hashem</w:t>
      </w:r>
      <w:r w:rsidR="000249CC" w:rsidRPr="00852429">
        <w:rPr>
          <w:rFonts w:ascii="Avenir Next LT Pro" w:hAnsi="Avenir Next LT Pro"/>
          <w:color w:val="000000" w:themeColor="text1"/>
          <w:spacing w:val="5"/>
          <w:kern w:val="28"/>
          <w:sz w:val="22"/>
          <w:szCs w:val="22"/>
          <w:lang w:val="fr-FR"/>
        </w:rPr>
        <w:t xml:space="preserve">, </w:t>
      </w:r>
      <w:r w:rsidRPr="00852429">
        <w:rPr>
          <w:rFonts w:ascii="Avenir Next LT Pro" w:hAnsi="Avenir Next LT Pro"/>
          <w:color w:val="000000" w:themeColor="text1"/>
          <w:spacing w:val="5"/>
          <w:kern w:val="28"/>
          <w:sz w:val="22"/>
          <w:szCs w:val="22"/>
          <w:lang w:val="fr-FR"/>
        </w:rPr>
        <w:t>et</w:t>
      </w:r>
      <w:r w:rsidR="000249CC" w:rsidRPr="00852429">
        <w:rPr>
          <w:rFonts w:ascii="Avenir Next LT Pro" w:hAnsi="Avenir Next LT Pro"/>
          <w:color w:val="000000" w:themeColor="text1"/>
          <w:spacing w:val="5"/>
          <w:kern w:val="28"/>
          <w:sz w:val="22"/>
          <w:szCs w:val="22"/>
          <w:lang w:val="fr-FR"/>
        </w:rPr>
        <w:t xml:space="preserve"> Laetitia Lavoix.</w:t>
      </w:r>
    </w:p>
    <w:p w14:paraId="5A4B86FC" w14:textId="7081B98F" w:rsidR="006B6B19" w:rsidRPr="00852429" w:rsidRDefault="006B6B19">
      <w:pPr>
        <w:rPr>
          <w:rFonts w:ascii="Avenir Next LT Pro" w:hAnsi="Avenir Next LT Pro"/>
          <w:color w:val="000000" w:themeColor="text1"/>
          <w:spacing w:val="5"/>
          <w:kern w:val="28"/>
          <w:sz w:val="22"/>
          <w:szCs w:val="22"/>
          <w:lang w:val="fr-FR"/>
        </w:rPr>
      </w:pPr>
      <w:r w:rsidRPr="00852429">
        <w:rPr>
          <w:rFonts w:ascii="Avenir Next LT Pro" w:hAnsi="Avenir Next LT Pro"/>
          <w:color w:val="000000" w:themeColor="text1"/>
          <w:spacing w:val="5"/>
          <w:kern w:val="28"/>
          <w:sz w:val="22"/>
          <w:szCs w:val="22"/>
          <w:lang w:val="fr-FR"/>
        </w:rPr>
        <w:br w:type="page"/>
      </w:r>
    </w:p>
    <w:p w14:paraId="548BE938" w14:textId="20E36573" w:rsidR="0093163A" w:rsidRDefault="0093163A" w:rsidP="000249CC">
      <w:pPr>
        <w:pStyle w:val="NormalWeb"/>
        <w:spacing w:before="0" w:after="0" w:line="300" w:lineRule="auto"/>
        <w:ind w:left="-990" w:right="-868"/>
        <w:rPr>
          <w:rFonts w:ascii="Avenir Next LT Pro" w:hAnsi="Avenir Next LT Pro"/>
          <w:color w:val="000000" w:themeColor="text1"/>
          <w:spacing w:val="5"/>
          <w:kern w:val="28"/>
          <w:sz w:val="22"/>
          <w:szCs w:val="22"/>
        </w:rPr>
      </w:pPr>
      <w:r>
        <w:rPr>
          <w:rFonts w:ascii="Avenir Next LT Pro" w:hAnsi="Avenir Next LT Pro"/>
          <w:noProof/>
          <w:color w:val="000000" w:themeColor="text1"/>
          <w:spacing w:val="5"/>
          <w:kern w:val="28"/>
          <w:sz w:val="22"/>
          <w:szCs w:val="22"/>
        </w:rPr>
        <w:lastRenderedPageBreak/>
        <w:drawing>
          <wp:inline distT="0" distB="0" distL="0" distR="0" wp14:anchorId="4EB7B4A2" wp14:editId="5F268D9F">
            <wp:extent cx="4581525" cy="3055620"/>
            <wp:effectExtent l="0" t="0" r="9525" b="0"/>
            <wp:docPr id="2735334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533461" name="Picture 27353346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81525" cy="3055620"/>
                    </a:xfrm>
                    <a:prstGeom prst="rect">
                      <a:avLst/>
                    </a:prstGeom>
                  </pic:spPr>
                </pic:pic>
              </a:graphicData>
            </a:graphic>
          </wp:inline>
        </w:drawing>
      </w:r>
    </w:p>
    <w:p w14:paraId="2C5A9A7E" w14:textId="6B752614" w:rsidR="000E279D" w:rsidRDefault="002235FA" w:rsidP="002235FA">
      <w:pPr>
        <w:pStyle w:val="NormalWeb"/>
        <w:spacing w:before="0" w:after="0" w:line="300" w:lineRule="auto"/>
        <w:ind w:left="-990" w:right="-868"/>
        <w:rPr>
          <w:rFonts w:ascii="Avenir Next LT Pro" w:hAnsi="Avenir Next LT Pro"/>
          <w:color w:val="000000" w:themeColor="text1"/>
          <w:spacing w:val="5"/>
          <w:kern w:val="28"/>
          <w:sz w:val="22"/>
          <w:szCs w:val="22"/>
          <w:lang w:val="fr-FR"/>
        </w:rPr>
      </w:pPr>
      <w:r w:rsidRPr="00805BA4">
        <w:rPr>
          <w:rFonts w:ascii="Avenir Next LT Pro" w:hAnsi="Avenir Next LT Pro"/>
          <w:color w:val="000000" w:themeColor="text1"/>
          <w:spacing w:val="5"/>
          <w:kern w:val="28"/>
          <w:sz w:val="22"/>
          <w:szCs w:val="22"/>
          <w:lang w:val="fr-FR"/>
        </w:rPr>
        <w:t>Le deuxième jour, les participants ont suivi une Master Class immersive, animée par Javia Tapia Guadix</w:t>
      </w:r>
      <w:r>
        <w:rPr>
          <w:rFonts w:ascii="Avenir Next LT Pro" w:hAnsi="Avenir Next LT Pro"/>
          <w:color w:val="000000" w:themeColor="text1"/>
          <w:spacing w:val="5"/>
          <w:kern w:val="28"/>
          <w:sz w:val="22"/>
          <w:szCs w:val="22"/>
          <w:lang w:val="fr-FR"/>
        </w:rPr>
        <w:t>.</w:t>
      </w:r>
    </w:p>
    <w:p w14:paraId="610F6153" w14:textId="77777777" w:rsidR="00A63214" w:rsidRDefault="00A63214" w:rsidP="002235FA">
      <w:pPr>
        <w:pStyle w:val="NormalWeb"/>
        <w:spacing w:before="0" w:after="0" w:line="300" w:lineRule="auto"/>
        <w:ind w:left="-990" w:right="-868"/>
        <w:rPr>
          <w:rFonts w:ascii="Avenir Next LT Pro" w:hAnsi="Avenir Next LT Pro"/>
          <w:color w:val="000000" w:themeColor="text1"/>
          <w:spacing w:val="5"/>
          <w:kern w:val="28"/>
          <w:sz w:val="22"/>
          <w:szCs w:val="22"/>
          <w:lang w:val="fr-FR"/>
        </w:rPr>
      </w:pPr>
    </w:p>
    <w:p w14:paraId="18016C3B" w14:textId="77777777" w:rsidR="00A63214" w:rsidRPr="00A63214" w:rsidRDefault="00A63214" w:rsidP="00A63214">
      <w:pPr>
        <w:pStyle w:val="NormalWeb"/>
        <w:spacing w:line="300" w:lineRule="auto"/>
        <w:ind w:left="-990" w:right="-868"/>
        <w:rPr>
          <w:rFonts w:ascii="Avenir Next LT Pro" w:hAnsi="Avenir Next LT Pro"/>
          <w:b/>
          <w:bCs/>
          <w:color w:val="000000" w:themeColor="text1"/>
          <w:spacing w:val="5"/>
          <w:kern w:val="28"/>
          <w:sz w:val="22"/>
          <w:szCs w:val="22"/>
          <w:lang w:val="en-BE"/>
        </w:rPr>
      </w:pPr>
      <w:r w:rsidRPr="00A63214">
        <w:rPr>
          <w:rFonts w:ascii="Avenir Next LT Pro" w:hAnsi="Avenir Next LT Pro"/>
          <w:b/>
          <w:bCs/>
          <w:color w:val="000000" w:themeColor="text1"/>
          <w:spacing w:val="5"/>
          <w:kern w:val="28"/>
          <w:sz w:val="22"/>
          <w:szCs w:val="22"/>
          <w:lang w:val="en-BE"/>
        </w:rPr>
        <w:t>GC FRANCE S.A.S.</w:t>
      </w:r>
    </w:p>
    <w:p w14:paraId="09A1C69D" w14:textId="77777777" w:rsidR="00A63214" w:rsidRPr="00A63214" w:rsidRDefault="00A63214" w:rsidP="00A63214">
      <w:pPr>
        <w:pStyle w:val="NormalWeb"/>
        <w:spacing w:after="0" w:line="300" w:lineRule="auto"/>
        <w:ind w:left="-990" w:right="-868"/>
        <w:rPr>
          <w:rFonts w:ascii="Avenir Next LT Pro" w:hAnsi="Avenir Next LT Pro"/>
          <w:color w:val="000000" w:themeColor="text1"/>
          <w:spacing w:val="5"/>
          <w:kern w:val="28"/>
          <w:sz w:val="22"/>
          <w:szCs w:val="22"/>
          <w:lang w:val="en-BE"/>
        </w:rPr>
      </w:pPr>
      <w:r w:rsidRPr="00A63214">
        <w:rPr>
          <w:rFonts w:ascii="Avenir Next LT Pro" w:hAnsi="Avenir Next LT Pro"/>
          <w:color w:val="000000" w:themeColor="text1"/>
          <w:spacing w:val="5"/>
          <w:kern w:val="28"/>
          <w:sz w:val="22"/>
          <w:szCs w:val="22"/>
          <w:lang w:val="en-BE"/>
        </w:rPr>
        <w:t>8 rue Benjamin Franklin</w:t>
      </w:r>
      <w:r w:rsidRPr="00A63214">
        <w:rPr>
          <w:rFonts w:ascii="Avenir Next LT Pro" w:hAnsi="Avenir Next LT Pro"/>
          <w:color w:val="000000" w:themeColor="text1"/>
          <w:spacing w:val="5"/>
          <w:kern w:val="28"/>
          <w:sz w:val="22"/>
          <w:szCs w:val="22"/>
          <w:lang w:val="en-BE"/>
        </w:rPr>
        <w:br/>
        <w:t xml:space="preserve">94370 </w:t>
      </w:r>
      <w:proofErr w:type="spellStart"/>
      <w:r w:rsidRPr="00A63214">
        <w:rPr>
          <w:rFonts w:ascii="Avenir Next LT Pro" w:hAnsi="Avenir Next LT Pro"/>
          <w:color w:val="000000" w:themeColor="text1"/>
          <w:spacing w:val="5"/>
          <w:kern w:val="28"/>
          <w:sz w:val="22"/>
          <w:szCs w:val="22"/>
          <w:lang w:val="en-BE"/>
        </w:rPr>
        <w:t>Sucy</w:t>
      </w:r>
      <w:proofErr w:type="spellEnd"/>
      <w:r w:rsidRPr="00A63214">
        <w:rPr>
          <w:rFonts w:ascii="Avenir Next LT Pro" w:hAnsi="Avenir Next LT Pro"/>
          <w:color w:val="000000" w:themeColor="text1"/>
          <w:spacing w:val="5"/>
          <w:kern w:val="28"/>
          <w:sz w:val="22"/>
          <w:szCs w:val="22"/>
          <w:lang w:val="en-BE"/>
        </w:rPr>
        <w:t xml:space="preserve"> </w:t>
      </w:r>
      <w:proofErr w:type="spellStart"/>
      <w:r w:rsidRPr="00A63214">
        <w:rPr>
          <w:rFonts w:ascii="Avenir Next LT Pro" w:hAnsi="Avenir Next LT Pro"/>
          <w:color w:val="000000" w:themeColor="text1"/>
          <w:spacing w:val="5"/>
          <w:kern w:val="28"/>
          <w:sz w:val="22"/>
          <w:szCs w:val="22"/>
          <w:lang w:val="en-BE"/>
        </w:rPr>
        <w:t>en</w:t>
      </w:r>
      <w:proofErr w:type="spellEnd"/>
      <w:r w:rsidRPr="00A63214">
        <w:rPr>
          <w:rFonts w:ascii="Avenir Next LT Pro" w:hAnsi="Avenir Next LT Pro"/>
          <w:color w:val="000000" w:themeColor="text1"/>
          <w:spacing w:val="5"/>
          <w:kern w:val="28"/>
          <w:sz w:val="22"/>
          <w:szCs w:val="22"/>
          <w:lang w:val="en-BE"/>
        </w:rPr>
        <w:t xml:space="preserve"> Brie</w:t>
      </w:r>
      <w:r w:rsidRPr="00A63214">
        <w:rPr>
          <w:rFonts w:ascii="Avenir Next LT Pro" w:hAnsi="Avenir Next LT Pro"/>
          <w:color w:val="000000" w:themeColor="text1"/>
          <w:spacing w:val="5"/>
          <w:kern w:val="28"/>
          <w:sz w:val="22"/>
          <w:szCs w:val="22"/>
          <w:lang w:val="en-BE"/>
        </w:rPr>
        <w:br/>
        <w:t>France</w:t>
      </w:r>
    </w:p>
    <w:p w14:paraId="1E4D2AD6" w14:textId="77777777" w:rsidR="00A63214" w:rsidRPr="00A63214" w:rsidRDefault="00A63214" w:rsidP="00A63214">
      <w:pPr>
        <w:pStyle w:val="NormalWeb"/>
        <w:spacing w:line="300" w:lineRule="auto"/>
        <w:ind w:left="-990" w:right="-868"/>
        <w:rPr>
          <w:rFonts w:ascii="Avenir Next LT Pro" w:hAnsi="Avenir Next LT Pro"/>
          <w:color w:val="000000" w:themeColor="text1"/>
          <w:spacing w:val="5"/>
          <w:kern w:val="28"/>
          <w:sz w:val="22"/>
          <w:szCs w:val="22"/>
          <w:lang w:val="en-BE"/>
        </w:rPr>
      </w:pPr>
      <w:r w:rsidRPr="00A63214">
        <w:rPr>
          <w:rFonts w:ascii="Avenir Next LT Pro" w:hAnsi="Avenir Next LT Pro"/>
          <w:color w:val="000000" w:themeColor="text1"/>
          <w:spacing w:val="5"/>
          <w:kern w:val="28"/>
          <w:sz w:val="22"/>
          <w:szCs w:val="22"/>
          <w:lang w:val="en-BE"/>
        </w:rPr>
        <w:t>+33 1 49 80 37 91</w:t>
      </w:r>
    </w:p>
    <w:p w14:paraId="11711741" w14:textId="77777777" w:rsidR="00A63214" w:rsidRPr="00A63214" w:rsidRDefault="00A63214" w:rsidP="00A63214">
      <w:pPr>
        <w:pStyle w:val="NormalWeb"/>
        <w:spacing w:line="300" w:lineRule="auto"/>
        <w:ind w:left="-990" w:right="-868"/>
        <w:rPr>
          <w:rFonts w:ascii="Avenir Next LT Pro" w:hAnsi="Avenir Next LT Pro"/>
          <w:color w:val="000000" w:themeColor="text1"/>
          <w:spacing w:val="5"/>
          <w:kern w:val="28"/>
          <w:sz w:val="22"/>
          <w:szCs w:val="22"/>
          <w:lang w:val="en-BE"/>
        </w:rPr>
      </w:pPr>
      <w:r w:rsidRPr="00A63214">
        <w:rPr>
          <w:rFonts w:ascii="Avenir Next LT Pro" w:hAnsi="Avenir Next LT Pro"/>
          <w:color w:val="000000" w:themeColor="text1"/>
          <w:spacing w:val="5"/>
          <w:kern w:val="28"/>
          <w:sz w:val="22"/>
          <w:szCs w:val="22"/>
          <w:lang w:val="en-BE"/>
        </w:rPr>
        <w:t>+33 1 45 76 32 68</w:t>
      </w:r>
    </w:p>
    <w:p w14:paraId="3A95E557" w14:textId="77777777" w:rsidR="00A63214" w:rsidRPr="00A63214" w:rsidRDefault="00A63214" w:rsidP="00A63214">
      <w:pPr>
        <w:pStyle w:val="NormalWeb"/>
        <w:spacing w:line="300" w:lineRule="auto"/>
        <w:ind w:left="-990" w:right="-868"/>
        <w:rPr>
          <w:rFonts w:ascii="Avenir Next LT Pro" w:hAnsi="Avenir Next LT Pro"/>
          <w:color w:val="000000" w:themeColor="text1"/>
          <w:spacing w:val="5"/>
          <w:kern w:val="28"/>
          <w:sz w:val="22"/>
          <w:szCs w:val="22"/>
          <w:lang w:val="en-BE"/>
        </w:rPr>
      </w:pPr>
      <w:hyperlink r:id="rId13" w:history="1">
        <w:r w:rsidRPr="00A63214">
          <w:rPr>
            <w:rStyle w:val="Hyperlink"/>
            <w:rFonts w:ascii="Avenir Next LT Pro" w:hAnsi="Avenir Next LT Pro"/>
            <w:spacing w:val="5"/>
            <w:kern w:val="28"/>
            <w:sz w:val="22"/>
            <w:szCs w:val="22"/>
            <w:lang w:val="en-BE"/>
          </w:rPr>
          <w:t>info.france@gc.dental</w:t>
        </w:r>
      </w:hyperlink>
    </w:p>
    <w:p w14:paraId="238C1472" w14:textId="77777777" w:rsidR="00A63214" w:rsidRPr="00A63214" w:rsidRDefault="00A63214" w:rsidP="00A63214">
      <w:pPr>
        <w:pStyle w:val="NormalWeb"/>
        <w:spacing w:line="300" w:lineRule="auto"/>
        <w:ind w:left="-990" w:right="-868"/>
        <w:rPr>
          <w:rFonts w:ascii="Avenir Next LT Pro" w:hAnsi="Avenir Next LT Pro"/>
          <w:color w:val="000000" w:themeColor="text1"/>
          <w:spacing w:val="5"/>
          <w:kern w:val="28"/>
          <w:sz w:val="22"/>
          <w:szCs w:val="22"/>
          <w:lang w:val="en-BE"/>
        </w:rPr>
      </w:pPr>
      <w:hyperlink r:id="rId14" w:tgtFrame="_blank" w:history="1">
        <w:r w:rsidRPr="00A63214">
          <w:rPr>
            <w:rStyle w:val="Hyperlink"/>
            <w:rFonts w:ascii="Avenir Next LT Pro" w:hAnsi="Avenir Next LT Pro"/>
            <w:spacing w:val="5"/>
            <w:kern w:val="28"/>
            <w:sz w:val="22"/>
            <w:szCs w:val="22"/>
            <w:lang w:val="en-BE"/>
          </w:rPr>
          <w:t>www.gc.dental/europe/fr-FR</w:t>
        </w:r>
      </w:hyperlink>
    </w:p>
    <w:p w14:paraId="26132B7A" w14:textId="77777777" w:rsidR="00A63214" w:rsidRPr="00A63214" w:rsidRDefault="00A63214" w:rsidP="002235FA">
      <w:pPr>
        <w:pStyle w:val="NormalWeb"/>
        <w:spacing w:before="0" w:after="0" w:line="300" w:lineRule="auto"/>
        <w:ind w:left="-990" w:right="-868"/>
        <w:rPr>
          <w:rStyle w:val="Hyperlink"/>
          <w:rFonts w:ascii="Avenir Next LT Pro" w:hAnsi="Avenir Next LT Pro"/>
          <w:color w:val="000000" w:themeColor="text1"/>
          <w:spacing w:val="5"/>
          <w:kern w:val="28"/>
          <w:sz w:val="22"/>
          <w:szCs w:val="22"/>
          <w:u w:val="none"/>
          <w:lang w:val="en-BE"/>
        </w:rPr>
      </w:pPr>
    </w:p>
    <w:sectPr w:rsidR="00A63214" w:rsidRPr="00A63214" w:rsidSect="009B7EC1">
      <w:headerReference w:type="default" r:id="rId15"/>
      <w:pgSz w:w="11900" w:h="16840"/>
      <w:pgMar w:top="1826" w:right="1985" w:bottom="2694" w:left="2700" w:header="709"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872E1" w14:textId="77777777" w:rsidR="00B057CC" w:rsidRDefault="00B057CC">
      <w:r>
        <w:separator/>
      </w:r>
    </w:p>
  </w:endnote>
  <w:endnote w:type="continuationSeparator" w:id="0">
    <w:p w14:paraId="4C360C4C" w14:textId="77777777" w:rsidR="00B057CC" w:rsidRDefault="00B05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w:altName w:val="Avenir Next LT Pro"/>
    <w:charset w:val="00"/>
    <w:family w:val="swiss"/>
    <w:pitch w:val="variable"/>
    <w:sig w:usb0="800000EF" w:usb1="5000204A" w:usb2="00000000" w:usb3="00000000" w:csb0="00000093"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AE381" w14:textId="77777777" w:rsidR="00B057CC" w:rsidRDefault="00B057CC">
      <w:r>
        <w:separator/>
      </w:r>
    </w:p>
  </w:footnote>
  <w:footnote w:type="continuationSeparator" w:id="0">
    <w:p w14:paraId="067B2AFF" w14:textId="77777777" w:rsidR="00B057CC" w:rsidRDefault="00B057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E29D1" w14:textId="518C03B9" w:rsidR="004C48D0" w:rsidRDefault="002A1F4F">
    <w:pPr>
      <w:pStyle w:val="Header"/>
      <w:tabs>
        <w:tab w:val="clear" w:pos="9072"/>
        <w:tab w:val="right" w:pos="7842"/>
      </w:tabs>
    </w:pPr>
    <w:r>
      <w:rPr>
        <w:noProof/>
      </w:rPr>
      <w:drawing>
        <wp:anchor distT="0" distB="0" distL="114300" distR="114300" simplePos="0" relativeHeight="251658240" behindDoc="1" locked="0" layoutInCell="1" allowOverlap="1" wp14:anchorId="0377B3A4" wp14:editId="5554E4C1">
          <wp:simplePos x="0" y="0"/>
          <wp:positionH relativeFrom="page">
            <wp:align>left</wp:align>
          </wp:positionH>
          <wp:positionV relativeFrom="paragraph">
            <wp:posOffset>-434781</wp:posOffset>
          </wp:positionV>
          <wp:extent cx="7545788" cy="10670829"/>
          <wp:effectExtent l="0" t="0" r="0" b="0"/>
          <wp:wrapNone/>
          <wp:docPr id="1727500625" name="Picture 1727500625" descr="A white background with 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background with red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7838" cy="1070201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D66251"/>
    <w:multiLevelType w:val="hybridMultilevel"/>
    <w:tmpl w:val="2B98A9F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96365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8D0"/>
    <w:rsid w:val="00000C51"/>
    <w:rsid w:val="0000568F"/>
    <w:rsid w:val="000064DE"/>
    <w:rsid w:val="0001042E"/>
    <w:rsid w:val="00014D2C"/>
    <w:rsid w:val="000207F2"/>
    <w:rsid w:val="00022CFD"/>
    <w:rsid w:val="000249CC"/>
    <w:rsid w:val="00027E69"/>
    <w:rsid w:val="000455B2"/>
    <w:rsid w:val="00045DA8"/>
    <w:rsid w:val="00046D80"/>
    <w:rsid w:val="000578B1"/>
    <w:rsid w:val="00065814"/>
    <w:rsid w:val="000713AA"/>
    <w:rsid w:val="00076EC4"/>
    <w:rsid w:val="000800FA"/>
    <w:rsid w:val="000861F8"/>
    <w:rsid w:val="000878FC"/>
    <w:rsid w:val="000A25CC"/>
    <w:rsid w:val="000A485C"/>
    <w:rsid w:val="000A7D73"/>
    <w:rsid w:val="000B0125"/>
    <w:rsid w:val="000C3B2B"/>
    <w:rsid w:val="000D1716"/>
    <w:rsid w:val="000E279D"/>
    <w:rsid w:val="000E4999"/>
    <w:rsid w:val="00102286"/>
    <w:rsid w:val="00106786"/>
    <w:rsid w:val="00107638"/>
    <w:rsid w:val="00112618"/>
    <w:rsid w:val="001157A8"/>
    <w:rsid w:val="00116E35"/>
    <w:rsid w:val="0014534A"/>
    <w:rsid w:val="00161AC8"/>
    <w:rsid w:val="0016511A"/>
    <w:rsid w:val="00167D45"/>
    <w:rsid w:val="001705A4"/>
    <w:rsid w:val="00176AEF"/>
    <w:rsid w:val="001A039E"/>
    <w:rsid w:val="001B0EA6"/>
    <w:rsid w:val="001B5343"/>
    <w:rsid w:val="001B5373"/>
    <w:rsid w:val="001C1388"/>
    <w:rsid w:val="001D32C4"/>
    <w:rsid w:val="001E2384"/>
    <w:rsid w:val="001E3E8C"/>
    <w:rsid w:val="00203AFB"/>
    <w:rsid w:val="00203E9C"/>
    <w:rsid w:val="00204E47"/>
    <w:rsid w:val="00206A13"/>
    <w:rsid w:val="002107C7"/>
    <w:rsid w:val="002235FA"/>
    <w:rsid w:val="00236B8D"/>
    <w:rsid w:val="00242D61"/>
    <w:rsid w:val="00247359"/>
    <w:rsid w:val="002649B6"/>
    <w:rsid w:val="00270FCD"/>
    <w:rsid w:val="00281E40"/>
    <w:rsid w:val="00283337"/>
    <w:rsid w:val="00291EEA"/>
    <w:rsid w:val="002974A2"/>
    <w:rsid w:val="002A1F4F"/>
    <w:rsid w:val="002A4426"/>
    <w:rsid w:val="002C389F"/>
    <w:rsid w:val="002D2B42"/>
    <w:rsid w:val="002D47E2"/>
    <w:rsid w:val="003042DF"/>
    <w:rsid w:val="00305CA6"/>
    <w:rsid w:val="00312F6E"/>
    <w:rsid w:val="00315091"/>
    <w:rsid w:val="00317321"/>
    <w:rsid w:val="00317E69"/>
    <w:rsid w:val="00321DE6"/>
    <w:rsid w:val="0032290E"/>
    <w:rsid w:val="00325206"/>
    <w:rsid w:val="00327168"/>
    <w:rsid w:val="00351654"/>
    <w:rsid w:val="00351E27"/>
    <w:rsid w:val="003602A1"/>
    <w:rsid w:val="00366D42"/>
    <w:rsid w:val="00375891"/>
    <w:rsid w:val="00390C9F"/>
    <w:rsid w:val="003A434A"/>
    <w:rsid w:val="003A43CF"/>
    <w:rsid w:val="003B1417"/>
    <w:rsid w:val="003B4C34"/>
    <w:rsid w:val="003C0890"/>
    <w:rsid w:val="003C34C8"/>
    <w:rsid w:val="003C645C"/>
    <w:rsid w:val="003D34D0"/>
    <w:rsid w:val="003D5E25"/>
    <w:rsid w:val="003D747E"/>
    <w:rsid w:val="003F1B6F"/>
    <w:rsid w:val="00412841"/>
    <w:rsid w:val="00426EDA"/>
    <w:rsid w:val="0043690C"/>
    <w:rsid w:val="00436D5D"/>
    <w:rsid w:val="00437A26"/>
    <w:rsid w:val="004413E2"/>
    <w:rsid w:val="00444A98"/>
    <w:rsid w:val="00453816"/>
    <w:rsid w:val="00455524"/>
    <w:rsid w:val="00456F59"/>
    <w:rsid w:val="00474392"/>
    <w:rsid w:val="00480DBA"/>
    <w:rsid w:val="00481DAB"/>
    <w:rsid w:val="00490941"/>
    <w:rsid w:val="0049147A"/>
    <w:rsid w:val="00492F65"/>
    <w:rsid w:val="004958AE"/>
    <w:rsid w:val="00495DD2"/>
    <w:rsid w:val="004A245C"/>
    <w:rsid w:val="004A6AB7"/>
    <w:rsid w:val="004C3D5F"/>
    <w:rsid w:val="004C48D0"/>
    <w:rsid w:val="004D0FBF"/>
    <w:rsid w:val="004D3B6C"/>
    <w:rsid w:val="004D6F35"/>
    <w:rsid w:val="004E2FB3"/>
    <w:rsid w:val="004F04A5"/>
    <w:rsid w:val="00502C6F"/>
    <w:rsid w:val="0052480D"/>
    <w:rsid w:val="00533A3B"/>
    <w:rsid w:val="00552443"/>
    <w:rsid w:val="00567F3E"/>
    <w:rsid w:val="00572892"/>
    <w:rsid w:val="0058288B"/>
    <w:rsid w:val="00587CDE"/>
    <w:rsid w:val="005D1861"/>
    <w:rsid w:val="005D7797"/>
    <w:rsid w:val="005E7894"/>
    <w:rsid w:val="005F1CDD"/>
    <w:rsid w:val="00610AAC"/>
    <w:rsid w:val="006125B9"/>
    <w:rsid w:val="00614BAD"/>
    <w:rsid w:val="006155A5"/>
    <w:rsid w:val="00616A54"/>
    <w:rsid w:val="00616A77"/>
    <w:rsid w:val="00616F42"/>
    <w:rsid w:val="00617D27"/>
    <w:rsid w:val="00631D36"/>
    <w:rsid w:val="0063721E"/>
    <w:rsid w:val="0064119C"/>
    <w:rsid w:val="00641C27"/>
    <w:rsid w:val="00642020"/>
    <w:rsid w:val="0064356A"/>
    <w:rsid w:val="006470CD"/>
    <w:rsid w:val="006573BC"/>
    <w:rsid w:val="00657BB0"/>
    <w:rsid w:val="0066042E"/>
    <w:rsid w:val="006616BC"/>
    <w:rsid w:val="00671E66"/>
    <w:rsid w:val="00681CE3"/>
    <w:rsid w:val="006822E2"/>
    <w:rsid w:val="00682F03"/>
    <w:rsid w:val="00686B6F"/>
    <w:rsid w:val="006927D0"/>
    <w:rsid w:val="006A03EF"/>
    <w:rsid w:val="006B3276"/>
    <w:rsid w:val="006B6B19"/>
    <w:rsid w:val="006C32FB"/>
    <w:rsid w:val="006C68FF"/>
    <w:rsid w:val="006D0C1F"/>
    <w:rsid w:val="006D2FB4"/>
    <w:rsid w:val="006F6464"/>
    <w:rsid w:val="007011CE"/>
    <w:rsid w:val="0070518E"/>
    <w:rsid w:val="0072441C"/>
    <w:rsid w:val="00737C03"/>
    <w:rsid w:val="00742251"/>
    <w:rsid w:val="0075475D"/>
    <w:rsid w:val="0077064D"/>
    <w:rsid w:val="00775ABD"/>
    <w:rsid w:val="00776B7A"/>
    <w:rsid w:val="00776E54"/>
    <w:rsid w:val="007847F0"/>
    <w:rsid w:val="00794E0C"/>
    <w:rsid w:val="007973C3"/>
    <w:rsid w:val="007B054F"/>
    <w:rsid w:val="007D00B3"/>
    <w:rsid w:val="007D5188"/>
    <w:rsid w:val="007D7D19"/>
    <w:rsid w:val="007E0547"/>
    <w:rsid w:val="007E41A8"/>
    <w:rsid w:val="007E448B"/>
    <w:rsid w:val="007F5940"/>
    <w:rsid w:val="0080482A"/>
    <w:rsid w:val="00805200"/>
    <w:rsid w:val="00805BA4"/>
    <w:rsid w:val="00807AFC"/>
    <w:rsid w:val="0081734F"/>
    <w:rsid w:val="00821D97"/>
    <w:rsid w:val="00840318"/>
    <w:rsid w:val="00850425"/>
    <w:rsid w:val="00852429"/>
    <w:rsid w:val="00857C3B"/>
    <w:rsid w:val="00862469"/>
    <w:rsid w:val="008663A4"/>
    <w:rsid w:val="00867C29"/>
    <w:rsid w:val="008753D9"/>
    <w:rsid w:val="00875CC1"/>
    <w:rsid w:val="00881733"/>
    <w:rsid w:val="00881F99"/>
    <w:rsid w:val="008921EB"/>
    <w:rsid w:val="0089359B"/>
    <w:rsid w:val="008942A0"/>
    <w:rsid w:val="008A56E8"/>
    <w:rsid w:val="008A629E"/>
    <w:rsid w:val="008A7D3D"/>
    <w:rsid w:val="008B0D68"/>
    <w:rsid w:val="008B31D4"/>
    <w:rsid w:val="008D73C8"/>
    <w:rsid w:val="008E1A49"/>
    <w:rsid w:val="008F7868"/>
    <w:rsid w:val="00905E3A"/>
    <w:rsid w:val="00906474"/>
    <w:rsid w:val="00907704"/>
    <w:rsid w:val="00911D35"/>
    <w:rsid w:val="009149F1"/>
    <w:rsid w:val="00914C1C"/>
    <w:rsid w:val="00917845"/>
    <w:rsid w:val="0093163A"/>
    <w:rsid w:val="00933CBE"/>
    <w:rsid w:val="00934FB3"/>
    <w:rsid w:val="00960DB7"/>
    <w:rsid w:val="00977829"/>
    <w:rsid w:val="00981F33"/>
    <w:rsid w:val="00986AA8"/>
    <w:rsid w:val="00997CA1"/>
    <w:rsid w:val="009B7EC1"/>
    <w:rsid w:val="009C1D99"/>
    <w:rsid w:val="009D4A1F"/>
    <w:rsid w:val="009E52BD"/>
    <w:rsid w:val="00A304BF"/>
    <w:rsid w:val="00A46F12"/>
    <w:rsid w:val="00A5023C"/>
    <w:rsid w:val="00A63214"/>
    <w:rsid w:val="00A65A6F"/>
    <w:rsid w:val="00A67AE7"/>
    <w:rsid w:val="00A7156F"/>
    <w:rsid w:val="00A7746D"/>
    <w:rsid w:val="00A80F69"/>
    <w:rsid w:val="00A844B5"/>
    <w:rsid w:val="00AC77C3"/>
    <w:rsid w:val="00AE06AA"/>
    <w:rsid w:val="00AE16F0"/>
    <w:rsid w:val="00B03369"/>
    <w:rsid w:val="00B0362E"/>
    <w:rsid w:val="00B04612"/>
    <w:rsid w:val="00B057CC"/>
    <w:rsid w:val="00B0625B"/>
    <w:rsid w:val="00B113EF"/>
    <w:rsid w:val="00B1164E"/>
    <w:rsid w:val="00B20BBD"/>
    <w:rsid w:val="00B20FF6"/>
    <w:rsid w:val="00B25CCD"/>
    <w:rsid w:val="00B449F7"/>
    <w:rsid w:val="00B50C49"/>
    <w:rsid w:val="00B734AA"/>
    <w:rsid w:val="00B80A18"/>
    <w:rsid w:val="00B8101A"/>
    <w:rsid w:val="00B85591"/>
    <w:rsid w:val="00B90BF9"/>
    <w:rsid w:val="00BB5D11"/>
    <w:rsid w:val="00BD0DB9"/>
    <w:rsid w:val="00BD25AB"/>
    <w:rsid w:val="00BD4617"/>
    <w:rsid w:val="00BE1580"/>
    <w:rsid w:val="00BE4BC8"/>
    <w:rsid w:val="00BE5C2D"/>
    <w:rsid w:val="00BF2100"/>
    <w:rsid w:val="00C12E8E"/>
    <w:rsid w:val="00C168DB"/>
    <w:rsid w:val="00C2221D"/>
    <w:rsid w:val="00C24412"/>
    <w:rsid w:val="00C31577"/>
    <w:rsid w:val="00C436B7"/>
    <w:rsid w:val="00C43F6C"/>
    <w:rsid w:val="00C60B64"/>
    <w:rsid w:val="00CA0192"/>
    <w:rsid w:val="00CA5DBB"/>
    <w:rsid w:val="00CC6660"/>
    <w:rsid w:val="00CD0F90"/>
    <w:rsid w:val="00D032F0"/>
    <w:rsid w:val="00D16301"/>
    <w:rsid w:val="00D21359"/>
    <w:rsid w:val="00D33936"/>
    <w:rsid w:val="00D53FA7"/>
    <w:rsid w:val="00D75E90"/>
    <w:rsid w:val="00D91545"/>
    <w:rsid w:val="00DA0010"/>
    <w:rsid w:val="00DB50BD"/>
    <w:rsid w:val="00DC1238"/>
    <w:rsid w:val="00DD11C7"/>
    <w:rsid w:val="00DD4ADD"/>
    <w:rsid w:val="00DE1399"/>
    <w:rsid w:val="00DF3946"/>
    <w:rsid w:val="00DF627B"/>
    <w:rsid w:val="00E00439"/>
    <w:rsid w:val="00E07420"/>
    <w:rsid w:val="00E17232"/>
    <w:rsid w:val="00E23C42"/>
    <w:rsid w:val="00E26DFB"/>
    <w:rsid w:val="00E34C95"/>
    <w:rsid w:val="00E37A44"/>
    <w:rsid w:val="00E54570"/>
    <w:rsid w:val="00E54915"/>
    <w:rsid w:val="00E561B3"/>
    <w:rsid w:val="00E60E82"/>
    <w:rsid w:val="00E62825"/>
    <w:rsid w:val="00E675E8"/>
    <w:rsid w:val="00E767CA"/>
    <w:rsid w:val="00E833B6"/>
    <w:rsid w:val="00E97DFF"/>
    <w:rsid w:val="00EA4468"/>
    <w:rsid w:val="00ED2B9D"/>
    <w:rsid w:val="00ED59B2"/>
    <w:rsid w:val="00ED6B4F"/>
    <w:rsid w:val="00EE790F"/>
    <w:rsid w:val="00EF6CFB"/>
    <w:rsid w:val="00F23933"/>
    <w:rsid w:val="00F5342D"/>
    <w:rsid w:val="00F56913"/>
    <w:rsid w:val="00F966A1"/>
    <w:rsid w:val="00FA69BD"/>
    <w:rsid w:val="00FB5078"/>
    <w:rsid w:val="00FC4384"/>
    <w:rsid w:val="00FD6DED"/>
    <w:rsid w:val="00FE6C44"/>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DABD82"/>
  <w15:docId w15:val="{72A640E9-F1CE-4370-9211-62EB46F1B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ja-JP"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Unicode MS"/>
      <w:color w:val="000000"/>
      <w:sz w:val="24"/>
      <w:szCs w:val="24"/>
      <w:u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styleId="Header">
    <w:name w:val="header"/>
    <w:pPr>
      <w:tabs>
        <w:tab w:val="center" w:pos="4536"/>
        <w:tab w:val="right" w:pos="9072"/>
      </w:tabs>
    </w:pPr>
    <w:rPr>
      <w:rFonts w:cs="Arial Unicode MS"/>
      <w:color w:val="000000"/>
      <w:sz w:val="24"/>
      <w:szCs w:val="24"/>
      <w:u w:color="000000"/>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NoSpacing">
    <w:name w:val="No Spacing"/>
    <w:uiPriority w:val="1"/>
    <w:qFormat/>
    <w:rPr>
      <w:rFonts w:ascii="Calibri" w:eastAsia="Calibri" w:hAnsi="Calibri" w:cs="Calibri"/>
      <w:color w:val="000000"/>
      <w:sz w:val="22"/>
      <w:szCs w:val="22"/>
      <w:u w:color="000000"/>
    </w:rPr>
  </w:style>
  <w:style w:type="paragraph" w:customStyle="1" w:styleId="Default">
    <w:name w:val="Default"/>
    <w:rPr>
      <w:rFonts w:ascii="Helvetica Neue" w:eastAsia="Helvetica Neue" w:hAnsi="Helvetica Neue" w:cs="Helvetica Neue"/>
      <w:color w:val="000000"/>
      <w:sz w:val="22"/>
      <w:szCs w:val="22"/>
      <w:u w:color="000000"/>
    </w:rPr>
  </w:style>
  <w:style w:type="paragraph" w:styleId="NormalWeb">
    <w:name w:val="Normal (Web)"/>
    <w:uiPriority w:val="99"/>
    <w:pPr>
      <w:spacing w:before="100" w:after="100"/>
    </w:pPr>
    <w:rPr>
      <w:rFonts w:cs="Arial Unicode MS"/>
      <w:color w:val="000000"/>
      <w:sz w:val="24"/>
      <w:szCs w:val="24"/>
      <w:u w:color="000000"/>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cs="Arial Unicode MS"/>
      <w:color w:val="000000"/>
      <w:u w:color="000000"/>
      <w:lang w:val="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213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1359"/>
    <w:rPr>
      <w:rFonts w:ascii="Segoe UI" w:hAnsi="Segoe UI" w:cs="Segoe UI"/>
      <w:color w:val="000000"/>
      <w:sz w:val="18"/>
      <w:szCs w:val="18"/>
      <w:u w:color="000000"/>
      <w:lang w:val="en-US"/>
    </w:rPr>
  </w:style>
  <w:style w:type="paragraph" w:styleId="Footer">
    <w:name w:val="footer"/>
    <w:basedOn w:val="Normal"/>
    <w:link w:val="FooterChar"/>
    <w:uiPriority w:val="99"/>
    <w:unhideWhenUsed/>
    <w:rsid w:val="008F7868"/>
    <w:pPr>
      <w:tabs>
        <w:tab w:val="center" w:pos="4680"/>
        <w:tab w:val="right" w:pos="9360"/>
      </w:tabs>
    </w:pPr>
  </w:style>
  <w:style w:type="character" w:customStyle="1" w:styleId="FooterChar">
    <w:name w:val="Footer Char"/>
    <w:basedOn w:val="DefaultParagraphFont"/>
    <w:link w:val="Footer"/>
    <w:uiPriority w:val="99"/>
    <w:rsid w:val="008F7868"/>
    <w:rPr>
      <w:rFonts w:cs="Arial Unicode MS"/>
      <w:color w:val="000000"/>
      <w:sz w:val="24"/>
      <w:szCs w:val="24"/>
      <w:u w:color="000000"/>
      <w:lang w:val="en-US"/>
    </w:rPr>
  </w:style>
  <w:style w:type="character" w:styleId="UnresolvedMention">
    <w:name w:val="Unresolved Mention"/>
    <w:basedOn w:val="DefaultParagraphFont"/>
    <w:uiPriority w:val="99"/>
    <w:semiHidden/>
    <w:unhideWhenUsed/>
    <w:rsid w:val="0052480D"/>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17845"/>
    <w:rPr>
      <w:b/>
      <w:bCs/>
    </w:rPr>
  </w:style>
  <w:style w:type="character" w:customStyle="1" w:styleId="CommentSubjectChar">
    <w:name w:val="Comment Subject Char"/>
    <w:basedOn w:val="CommentTextChar"/>
    <w:link w:val="CommentSubject"/>
    <w:uiPriority w:val="99"/>
    <w:semiHidden/>
    <w:rsid w:val="00917845"/>
    <w:rPr>
      <w:rFonts w:cs="Arial Unicode MS"/>
      <w:b/>
      <w:bCs/>
      <w:color w:val="000000"/>
      <w:u w:color="000000"/>
      <w:lang w:val="en-US"/>
    </w:rPr>
  </w:style>
  <w:style w:type="paragraph" w:styleId="Revision">
    <w:name w:val="Revision"/>
    <w:hidden/>
    <w:uiPriority w:val="99"/>
    <w:semiHidden/>
    <w:rsid w:val="00DB50BD"/>
    <w:pPr>
      <w:pBdr>
        <w:top w:val="none" w:sz="0" w:space="0" w:color="auto"/>
        <w:left w:val="none" w:sz="0" w:space="0" w:color="auto"/>
        <w:bottom w:val="none" w:sz="0" w:space="0" w:color="auto"/>
        <w:right w:val="none" w:sz="0" w:space="0" w:color="auto"/>
        <w:between w:val="none" w:sz="0" w:space="0" w:color="auto"/>
        <w:bar w:val="none" w:sz="0" w:color="auto"/>
      </w:pBdr>
    </w:pPr>
    <w:rPr>
      <w:rFonts w:cs="Arial Unicode MS"/>
      <w:color w:val="000000"/>
      <w:sz w:val="24"/>
      <w:szCs w:val="24"/>
      <w:u w:color="000000"/>
    </w:rPr>
  </w:style>
  <w:style w:type="paragraph" w:styleId="ListParagraph">
    <w:name w:val="List Paragraph"/>
    <w:basedOn w:val="Normal"/>
    <w:uiPriority w:val="34"/>
    <w:qFormat/>
    <w:rsid w:val="004E2FB3"/>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ascii="Calibri" w:eastAsiaTheme="minorEastAsia" w:hAnsi="Calibri" w:cs="Times New Roman"/>
      <w:color w:val="auto"/>
      <w:sz w:val="22"/>
      <w:szCs w:val="22"/>
      <w:bdr w:val="none" w:sz="0" w:space="0" w:color="auto"/>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30029">
      <w:bodyDiv w:val="1"/>
      <w:marLeft w:val="0"/>
      <w:marRight w:val="0"/>
      <w:marTop w:val="0"/>
      <w:marBottom w:val="0"/>
      <w:divBdr>
        <w:top w:val="none" w:sz="0" w:space="0" w:color="auto"/>
        <w:left w:val="none" w:sz="0" w:space="0" w:color="auto"/>
        <w:bottom w:val="none" w:sz="0" w:space="0" w:color="auto"/>
        <w:right w:val="none" w:sz="0" w:space="0" w:color="auto"/>
      </w:divBdr>
    </w:div>
    <w:div w:id="129447662">
      <w:bodyDiv w:val="1"/>
      <w:marLeft w:val="0"/>
      <w:marRight w:val="0"/>
      <w:marTop w:val="0"/>
      <w:marBottom w:val="0"/>
      <w:divBdr>
        <w:top w:val="none" w:sz="0" w:space="0" w:color="auto"/>
        <w:left w:val="none" w:sz="0" w:space="0" w:color="auto"/>
        <w:bottom w:val="none" w:sz="0" w:space="0" w:color="auto"/>
        <w:right w:val="none" w:sz="0" w:space="0" w:color="auto"/>
      </w:divBdr>
      <w:divsChild>
        <w:div w:id="1847018405">
          <w:marLeft w:val="0"/>
          <w:marRight w:val="0"/>
          <w:marTop w:val="0"/>
          <w:marBottom w:val="0"/>
          <w:divBdr>
            <w:top w:val="single" w:sz="2" w:space="0" w:color="D9D9E3"/>
            <w:left w:val="single" w:sz="2" w:space="0" w:color="D9D9E3"/>
            <w:bottom w:val="single" w:sz="2" w:space="0" w:color="D9D9E3"/>
            <w:right w:val="single" w:sz="2" w:space="0" w:color="D9D9E3"/>
          </w:divBdr>
          <w:divsChild>
            <w:div w:id="413086149">
              <w:marLeft w:val="0"/>
              <w:marRight w:val="0"/>
              <w:marTop w:val="0"/>
              <w:marBottom w:val="0"/>
              <w:divBdr>
                <w:top w:val="single" w:sz="2" w:space="0" w:color="D9D9E3"/>
                <w:left w:val="single" w:sz="2" w:space="0" w:color="D9D9E3"/>
                <w:bottom w:val="single" w:sz="2" w:space="0" w:color="D9D9E3"/>
                <w:right w:val="single" w:sz="2" w:space="0" w:color="D9D9E3"/>
              </w:divBdr>
              <w:divsChild>
                <w:div w:id="1926262072">
                  <w:marLeft w:val="0"/>
                  <w:marRight w:val="0"/>
                  <w:marTop w:val="0"/>
                  <w:marBottom w:val="0"/>
                  <w:divBdr>
                    <w:top w:val="single" w:sz="2" w:space="0" w:color="D9D9E3"/>
                    <w:left w:val="single" w:sz="2" w:space="0" w:color="D9D9E3"/>
                    <w:bottom w:val="single" w:sz="2" w:space="0" w:color="D9D9E3"/>
                    <w:right w:val="single" w:sz="2" w:space="0" w:color="D9D9E3"/>
                  </w:divBdr>
                  <w:divsChild>
                    <w:div w:id="1383823748">
                      <w:marLeft w:val="0"/>
                      <w:marRight w:val="0"/>
                      <w:marTop w:val="0"/>
                      <w:marBottom w:val="0"/>
                      <w:divBdr>
                        <w:top w:val="single" w:sz="2" w:space="0" w:color="D9D9E3"/>
                        <w:left w:val="single" w:sz="2" w:space="0" w:color="D9D9E3"/>
                        <w:bottom w:val="single" w:sz="2" w:space="0" w:color="D9D9E3"/>
                        <w:right w:val="single" w:sz="2" w:space="0" w:color="D9D9E3"/>
                      </w:divBdr>
                      <w:divsChild>
                        <w:div w:id="913514260">
                          <w:marLeft w:val="0"/>
                          <w:marRight w:val="0"/>
                          <w:marTop w:val="0"/>
                          <w:marBottom w:val="0"/>
                          <w:divBdr>
                            <w:top w:val="single" w:sz="2" w:space="0" w:color="auto"/>
                            <w:left w:val="single" w:sz="2" w:space="0" w:color="auto"/>
                            <w:bottom w:val="single" w:sz="6" w:space="0" w:color="auto"/>
                            <w:right w:val="single" w:sz="2" w:space="0" w:color="auto"/>
                          </w:divBdr>
                          <w:divsChild>
                            <w:div w:id="1762026171">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251477">
                                  <w:marLeft w:val="0"/>
                                  <w:marRight w:val="0"/>
                                  <w:marTop w:val="0"/>
                                  <w:marBottom w:val="0"/>
                                  <w:divBdr>
                                    <w:top w:val="single" w:sz="2" w:space="0" w:color="D9D9E3"/>
                                    <w:left w:val="single" w:sz="2" w:space="0" w:color="D9D9E3"/>
                                    <w:bottom w:val="single" w:sz="2" w:space="0" w:color="D9D9E3"/>
                                    <w:right w:val="single" w:sz="2" w:space="0" w:color="D9D9E3"/>
                                  </w:divBdr>
                                  <w:divsChild>
                                    <w:div w:id="242377134">
                                      <w:marLeft w:val="0"/>
                                      <w:marRight w:val="0"/>
                                      <w:marTop w:val="0"/>
                                      <w:marBottom w:val="0"/>
                                      <w:divBdr>
                                        <w:top w:val="single" w:sz="2" w:space="0" w:color="D9D9E3"/>
                                        <w:left w:val="single" w:sz="2" w:space="0" w:color="D9D9E3"/>
                                        <w:bottom w:val="single" w:sz="2" w:space="0" w:color="D9D9E3"/>
                                        <w:right w:val="single" w:sz="2" w:space="0" w:color="D9D9E3"/>
                                      </w:divBdr>
                                      <w:divsChild>
                                        <w:div w:id="292909571">
                                          <w:marLeft w:val="0"/>
                                          <w:marRight w:val="0"/>
                                          <w:marTop w:val="0"/>
                                          <w:marBottom w:val="0"/>
                                          <w:divBdr>
                                            <w:top w:val="single" w:sz="2" w:space="0" w:color="D9D9E3"/>
                                            <w:left w:val="single" w:sz="2" w:space="0" w:color="D9D9E3"/>
                                            <w:bottom w:val="single" w:sz="2" w:space="0" w:color="D9D9E3"/>
                                            <w:right w:val="single" w:sz="2" w:space="0" w:color="D9D9E3"/>
                                          </w:divBdr>
                                          <w:divsChild>
                                            <w:div w:id="1408377532">
                                              <w:marLeft w:val="0"/>
                                              <w:marRight w:val="0"/>
                                              <w:marTop w:val="0"/>
                                              <w:marBottom w:val="0"/>
                                              <w:divBdr>
                                                <w:top w:val="single" w:sz="2" w:space="0" w:color="D9D9E3"/>
                                                <w:left w:val="single" w:sz="2" w:space="0" w:color="D9D9E3"/>
                                                <w:bottom w:val="single" w:sz="2" w:space="0" w:color="D9D9E3"/>
                                                <w:right w:val="single" w:sz="2" w:space="0" w:color="D9D9E3"/>
                                              </w:divBdr>
                                              <w:divsChild>
                                                <w:div w:id="1273592389">
                                                  <w:marLeft w:val="0"/>
                                                  <w:marRight w:val="0"/>
                                                  <w:marTop w:val="0"/>
                                                  <w:marBottom w:val="0"/>
                                                  <w:divBdr>
                                                    <w:top w:val="single" w:sz="2" w:space="0" w:color="D9D9E3"/>
                                                    <w:left w:val="single" w:sz="2" w:space="0" w:color="D9D9E3"/>
                                                    <w:bottom w:val="single" w:sz="2" w:space="0" w:color="D9D9E3"/>
                                                    <w:right w:val="single" w:sz="2" w:space="0" w:color="D9D9E3"/>
                                                  </w:divBdr>
                                                  <w:divsChild>
                                                    <w:div w:id="11337885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474055003">
          <w:marLeft w:val="0"/>
          <w:marRight w:val="0"/>
          <w:marTop w:val="0"/>
          <w:marBottom w:val="0"/>
          <w:divBdr>
            <w:top w:val="none" w:sz="0" w:space="0" w:color="auto"/>
            <w:left w:val="none" w:sz="0" w:space="0" w:color="auto"/>
            <w:bottom w:val="none" w:sz="0" w:space="0" w:color="auto"/>
            <w:right w:val="none" w:sz="0" w:space="0" w:color="auto"/>
          </w:divBdr>
          <w:divsChild>
            <w:div w:id="1949659303">
              <w:marLeft w:val="0"/>
              <w:marRight w:val="0"/>
              <w:marTop w:val="0"/>
              <w:marBottom w:val="0"/>
              <w:divBdr>
                <w:top w:val="single" w:sz="2" w:space="0" w:color="D9D9E3"/>
                <w:left w:val="single" w:sz="2" w:space="0" w:color="D9D9E3"/>
                <w:bottom w:val="single" w:sz="2" w:space="0" w:color="D9D9E3"/>
                <w:right w:val="single" w:sz="2" w:space="0" w:color="D9D9E3"/>
              </w:divBdr>
              <w:divsChild>
                <w:div w:id="1947039531">
                  <w:marLeft w:val="0"/>
                  <w:marRight w:val="0"/>
                  <w:marTop w:val="0"/>
                  <w:marBottom w:val="0"/>
                  <w:divBdr>
                    <w:top w:val="single" w:sz="2" w:space="0" w:color="D9D9E3"/>
                    <w:left w:val="single" w:sz="2" w:space="0" w:color="D9D9E3"/>
                    <w:bottom w:val="single" w:sz="2" w:space="0" w:color="D9D9E3"/>
                    <w:right w:val="single" w:sz="2" w:space="0" w:color="D9D9E3"/>
                  </w:divBdr>
                  <w:divsChild>
                    <w:div w:id="1294287726">
                      <w:marLeft w:val="0"/>
                      <w:marRight w:val="0"/>
                      <w:marTop w:val="0"/>
                      <w:marBottom w:val="0"/>
                      <w:divBdr>
                        <w:top w:val="single" w:sz="2" w:space="0" w:color="D9D9E3"/>
                        <w:left w:val="single" w:sz="2" w:space="0" w:color="D9D9E3"/>
                        <w:bottom w:val="single" w:sz="2" w:space="0" w:color="D9D9E3"/>
                        <w:right w:val="single" w:sz="2" w:space="0" w:color="D9D9E3"/>
                      </w:divBdr>
                      <w:divsChild>
                        <w:div w:id="1950428542">
                          <w:marLeft w:val="0"/>
                          <w:marRight w:val="0"/>
                          <w:marTop w:val="0"/>
                          <w:marBottom w:val="0"/>
                          <w:divBdr>
                            <w:top w:val="single" w:sz="2" w:space="0" w:color="D9D9E3"/>
                            <w:left w:val="single" w:sz="2" w:space="0" w:color="D9D9E3"/>
                            <w:bottom w:val="single" w:sz="2" w:space="0" w:color="D9D9E3"/>
                            <w:right w:val="single" w:sz="2" w:space="0" w:color="D9D9E3"/>
                          </w:divBdr>
                          <w:divsChild>
                            <w:div w:id="216740667">
                              <w:marLeft w:val="0"/>
                              <w:marRight w:val="0"/>
                              <w:marTop w:val="0"/>
                              <w:marBottom w:val="0"/>
                              <w:divBdr>
                                <w:top w:val="single" w:sz="2" w:space="0" w:color="D9D9E3"/>
                                <w:left w:val="single" w:sz="2" w:space="0" w:color="D9D9E3"/>
                                <w:bottom w:val="single" w:sz="2" w:space="0" w:color="D9D9E3"/>
                                <w:right w:val="single" w:sz="2" w:space="0" w:color="D9D9E3"/>
                              </w:divBdr>
                              <w:divsChild>
                                <w:div w:id="7395224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41893006">
      <w:bodyDiv w:val="1"/>
      <w:marLeft w:val="0"/>
      <w:marRight w:val="0"/>
      <w:marTop w:val="0"/>
      <w:marBottom w:val="0"/>
      <w:divBdr>
        <w:top w:val="none" w:sz="0" w:space="0" w:color="auto"/>
        <w:left w:val="none" w:sz="0" w:space="0" w:color="auto"/>
        <w:bottom w:val="none" w:sz="0" w:space="0" w:color="auto"/>
        <w:right w:val="none" w:sz="0" w:space="0" w:color="auto"/>
      </w:divBdr>
    </w:div>
    <w:div w:id="284965418">
      <w:bodyDiv w:val="1"/>
      <w:marLeft w:val="0"/>
      <w:marRight w:val="0"/>
      <w:marTop w:val="0"/>
      <w:marBottom w:val="0"/>
      <w:divBdr>
        <w:top w:val="none" w:sz="0" w:space="0" w:color="auto"/>
        <w:left w:val="none" w:sz="0" w:space="0" w:color="auto"/>
        <w:bottom w:val="none" w:sz="0" w:space="0" w:color="auto"/>
        <w:right w:val="none" w:sz="0" w:space="0" w:color="auto"/>
      </w:divBdr>
    </w:div>
    <w:div w:id="330832760">
      <w:bodyDiv w:val="1"/>
      <w:marLeft w:val="0"/>
      <w:marRight w:val="0"/>
      <w:marTop w:val="0"/>
      <w:marBottom w:val="0"/>
      <w:divBdr>
        <w:top w:val="none" w:sz="0" w:space="0" w:color="auto"/>
        <w:left w:val="none" w:sz="0" w:space="0" w:color="auto"/>
        <w:bottom w:val="none" w:sz="0" w:space="0" w:color="auto"/>
        <w:right w:val="none" w:sz="0" w:space="0" w:color="auto"/>
      </w:divBdr>
    </w:div>
    <w:div w:id="407925605">
      <w:bodyDiv w:val="1"/>
      <w:marLeft w:val="0"/>
      <w:marRight w:val="0"/>
      <w:marTop w:val="0"/>
      <w:marBottom w:val="0"/>
      <w:divBdr>
        <w:top w:val="none" w:sz="0" w:space="0" w:color="auto"/>
        <w:left w:val="none" w:sz="0" w:space="0" w:color="auto"/>
        <w:bottom w:val="none" w:sz="0" w:space="0" w:color="auto"/>
        <w:right w:val="none" w:sz="0" w:space="0" w:color="auto"/>
      </w:divBdr>
    </w:div>
    <w:div w:id="519004186">
      <w:bodyDiv w:val="1"/>
      <w:marLeft w:val="0"/>
      <w:marRight w:val="0"/>
      <w:marTop w:val="0"/>
      <w:marBottom w:val="0"/>
      <w:divBdr>
        <w:top w:val="none" w:sz="0" w:space="0" w:color="auto"/>
        <w:left w:val="none" w:sz="0" w:space="0" w:color="auto"/>
        <w:bottom w:val="none" w:sz="0" w:space="0" w:color="auto"/>
        <w:right w:val="none" w:sz="0" w:space="0" w:color="auto"/>
      </w:divBdr>
    </w:div>
    <w:div w:id="556283599">
      <w:bodyDiv w:val="1"/>
      <w:marLeft w:val="0"/>
      <w:marRight w:val="0"/>
      <w:marTop w:val="0"/>
      <w:marBottom w:val="0"/>
      <w:divBdr>
        <w:top w:val="none" w:sz="0" w:space="0" w:color="auto"/>
        <w:left w:val="none" w:sz="0" w:space="0" w:color="auto"/>
        <w:bottom w:val="none" w:sz="0" w:space="0" w:color="auto"/>
        <w:right w:val="none" w:sz="0" w:space="0" w:color="auto"/>
      </w:divBdr>
    </w:div>
    <w:div w:id="763191286">
      <w:bodyDiv w:val="1"/>
      <w:marLeft w:val="0"/>
      <w:marRight w:val="0"/>
      <w:marTop w:val="0"/>
      <w:marBottom w:val="0"/>
      <w:divBdr>
        <w:top w:val="none" w:sz="0" w:space="0" w:color="auto"/>
        <w:left w:val="none" w:sz="0" w:space="0" w:color="auto"/>
        <w:bottom w:val="none" w:sz="0" w:space="0" w:color="auto"/>
        <w:right w:val="none" w:sz="0" w:space="0" w:color="auto"/>
      </w:divBdr>
      <w:divsChild>
        <w:div w:id="369376802">
          <w:marLeft w:val="0"/>
          <w:marRight w:val="0"/>
          <w:marTop w:val="0"/>
          <w:marBottom w:val="0"/>
          <w:divBdr>
            <w:top w:val="single" w:sz="2" w:space="0" w:color="D9D9E3"/>
            <w:left w:val="single" w:sz="2" w:space="0" w:color="D9D9E3"/>
            <w:bottom w:val="single" w:sz="2" w:space="0" w:color="D9D9E3"/>
            <w:right w:val="single" w:sz="2" w:space="0" w:color="D9D9E3"/>
          </w:divBdr>
          <w:divsChild>
            <w:div w:id="1056273930">
              <w:marLeft w:val="0"/>
              <w:marRight w:val="0"/>
              <w:marTop w:val="0"/>
              <w:marBottom w:val="0"/>
              <w:divBdr>
                <w:top w:val="single" w:sz="2" w:space="0" w:color="D9D9E3"/>
                <w:left w:val="single" w:sz="2" w:space="0" w:color="D9D9E3"/>
                <w:bottom w:val="single" w:sz="2" w:space="0" w:color="D9D9E3"/>
                <w:right w:val="single" w:sz="2" w:space="0" w:color="D9D9E3"/>
              </w:divBdr>
              <w:divsChild>
                <w:div w:id="32924474">
                  <w:marLeft w:val="0"/>
                  <w:marRight w:val="0"/>
                  <w:marTop w:val="0"/>
                  <w:marBottom w:val="0"/>
                  <w:divBdr>
                    <w:top w:val="single" w:sz="2" w:space="0" w:color="D9D9E3"/>
                    <w:left w:val="single" w:sz="2" w:space="0" w:color="D9D9E3"/>
                    <w:bottom w:val="single" w:sz="2" w:space="0" w:color="D9D9E3"/>
                    <w:right w:val="single" w:sz="2" w:space="0" w:color="D9D9E3"/>
                  </w:divBdr>
                  <w:divsChild>
                    <w:div w:id="1921981652">
                      <w:marLeft w:val="0"/>
                      <w:marRight w:val="0"/>
                      <w:marTop w:val="0"/>
                      <w:marBottom w:val="0"/>
                      <w:divBdr>
                        <w:top w:val="single" w:sz="2" w:space="0" w:color="D9D9E3"/>
                        <w:left w:val="single" w:sz="2" w:space="0" w:color="D9D9E3"/>
                        <w:bottom w:val="single" w:sz="2" w:space="0" w:color="D9D9E3"/>
                        <w:right w:val="single" w:sz="2" w:space="0" w:color="D9D9E3"/>
                      </w:divBdr>
                      <w:divsChild>
                        <w:div w:id="915020568">
                          <w:marLeft w:val="0"/>
                          <w:marRight w:val="0"/>
                          <w:marTop w:val="0"/>
                          <w:marBottom w:val="0"/>
                          <w:divBdr>
                            <w:top w:val="single" w:sz="2" w:space="0" w:color="auto"/>
                            <w:left w:val="single" w:sz="2" w:space="0" w:color="auto"/>
                            <w:bottom w:val="single" w:sz="6" w:space="0" w:color="auto"/>
                            <w:right w:val="single" w:sz="2" w:space="0" w:color="auto"/>
                          </w:divBdr>
                          <w:divsChild>
                            <w:div w:id="1070693176">
                              <w:marLeft w:val="0"/>
                              <w:marRight w:val="0"/>
                              <w:marTop w:val="100"/>
                              <w:marBottom w:val="100"/>
                              <w:divBdr>
                                <w:top w:val="single" w:sz="2" w:space="0" w:color="D9D9E3"/>
                                <w:left w:val="single" w:sz="2" w:space="0" w:color="D9D9E3"/>
                                <w:bottom w:val="single" w:sz="2" w:space="0" w:color="D9D9E3"/>
                                <w:right w:val="single" w:sz="2" w:space="0" w:color="D9D9E3"/>
                              </w:divBdr>
                              <w:divsChild>
                                <w:div w:id="435904073">
                                  <w:marLeft w:val="0"/>
                                  <w:marRight w:val="0"/>
                                  <w:marTop w:val="0"/>
                                  <w:marBottom w:val="0"/>
                                  <w:divBdr>
                                    <w:top w:val="single" w:sz="2" w:space="0" w:color="D9D9E3"/>
                                    <w:left w:val="single" w:sz="2" w:space="0" w:color="D9D9E3"/>
                                    <w:bottom w:val="single" w:sz="2" w:space="0" w:color="D9D9E3"/>
                                    <w:right w:val="single" w:sz="2" w:space="0" w:color="D9D9E3"/>
                                  </w:divBdr>
                                  <w:divsChild>
                                    <w:div w:id="1992295985">
                                      <w:marLeft w:val="0"/>
                                      <w:marRight w:val="0"/>
                                      <w:marTop w:val="0"/>
                                      <w:marBottom w:val="0"/>
                                      <w:divBdr>
                                        <w:top w:val="single" w:sz="2" w:space="0" w:color="D9D9E3"/>
                                        <w:left w:val="single" w:sz="2" w:space="0" w:color="D9D9E3"/>
                                        <w:bottom w:val="single" w:sz="2" w:space="0" w:color="D9D9E3"/>
                                        <w:right w:val="single" w:sz="2" w:space="0" w:color="D9D9E3"/>
                                      </w:divBdr>
                                      <w:divsChild>
                                        <w:div w:id="8139532">
                                          <w:marLeft w:val="0"/>
                                          <w:marRight w:val="0"/>
                                          <w:marTop w:val="0"/>
                                          <w:marBottom w:val="0"/>
                                          <w:divBdr>
                                            <w:top w:val="single" w:sz="2" w:space="0" w:color="D9D9E3"/>
                                            <w:left w:val="single" w:sz="2" w:space="0" w:color="D9D9E3"/>
                                            <w:bottom w:val="single" w:sz="2" w:space="0" w:color="D9D9E3"/>
                                            <w:right w:val="single" w:sz="2" w:space="0" w:color="D9D9E3"/>
                                          </w:divBdr>
                                          <w:divsChild>
                                            <w:div w:id="1708870681">
                                              <w:marLeft w:val="0"/>
                                              <w:marRight w:val="0"/>
                                              <w:marTop w:val="0"/>
                                              <w:marBottom w:val="0"/>
                                              <w:divBdr>
                                                <w:top w:val="single" w:sz="2" w:space="0" w:color="D9D9E3"/>
                                                <w:left w:val="single" w:sz="2" w:space="0" w:color="D9D9E3"/>
                                                <w:bottom w:val="single" w:sz="2" w:space="0" w:color="D9D9E3"/>
                                                <w:right w:val="single" w:sz="2" w:space="0" w:color="D9D9E3"/>
                                              </w:divBdr>
                                              <w:divsChild>
                                                <w:div w:id="1667171758">
                                                  <w:marLeft w:val="0"/>
                                                  <w:marRight w:val="0"/>
                                                  <w:marTop w:val="0"/>
                                                  <w:marBottom w:val="0"/>
                                                  <w:divBdr>
                                                    <w:top w:val="single" w:sz="2" w:space="0" w:color="D9D9E3"/>
                                                    <w:left w:val="single" w:sz="2" w:space="0" w:color="D9D9E3"/>
                                                    <w:bottom w:val="single" w:sz="2" w:space="0" w:color="D9D9E3"/>
                                                    <w:right w:val="single" w:sz="2" w:space="0" w:color="D9D9E3"/>
                                                  </w:divBdr>
                                                  <w:divsChild>
                                                    <w:div w:id="13834061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56319294">
          <w:marLeft w:val="0"/>
          <w:marRight w:val="0"/>
          <w:marTop w:val="0"/>
          <w:marBottom w:val="0"/>
          <w:divBdr>
            <w:top w:val="none" w:sz="0" w:space="0" w:color="auto"/>
            <w:left w:val="none" w:sz="0" w:space="0" w:color="auto"/>
            <w:bottom w:val="none" w:sz="0" w:space="0" w:color="auto"/>
            <w:right w:val="none" w:sz="0" w:space="0" w:color="auto"/>
          </w:divBdr>
        </w:div>
      </w:divsChild>
    </w:div>
    <w:div w:id="1003122126">
      <w:bodyDiv w:val="1"/>
      <w:marLeft w:val="0"/>
      <w:marRight w:val="0"/>
      <w:marTop w:val="0"/>
      <w:marBottom w:val="0"/>
      <w:divBdr>
        <w:top w:val="none" w:sz="0" w:space="0" w:color="auto"/>
        <w:left w:val="none" w:sz="0" w:space="0" w:color="auto"/>
        <w:bottom w:val="none" w:sz="0" w:space="0" w:color="auto"/>
        <w:right w:val="none" w:sz="0" w:space="0" w:color="auto"/>
      </w:divBdr>
    </w:div>
    <w:div w:id="1061709520">
      <w:bodyDiv w:val="1"/>
      <w:marLeft w:val="0"/>
      <w:marRight w:val="0"/>
      <w:marTop w:val="0"/>
      <w:marBottom w:val="0"/>
      <w:divBdr>
        <w:top w:val="none" w:sz="0" w:space="0" w:color="auto"/>
        <w:left w:val="none" w:sz="0" w:space="0" w:color="auto"/>
        <w:bottom w:val="none" w:sz="0" w:space="0" w:color="auto"/>
        <w:right w:val="none" w:sz="0" w:space="0" w:color="auto"/>
      </w:divBdr>
    </w:div>
    <w:div w:id="1189678810">
      <w:bodyDiv w:val="1"/>
      <w:marLeft w:val="0"/>
      <w:marRight w:val="0"/>
      <w:marTop w:val="0"/>
      <w:marBottom w:val="0"/>
      <w:divBdr>
        <w:top w:val="none" w:sz="0" w:space="0" w:color="auto"/>
        <w:left w:val="none" w:sz="0" w:space="0" w:color="auto"/>
        <w:bottom w:val="none" w:sz="0" w:space="0" w:color="auto"/>
        <w:right w:val="none" w:sz="0" w:space="0" w:color="auto"/>
      </w:divBdr>
    </w:div>
    <w:div w:id="1300920274">
      <w:bodyDiv w:val="1"/>
      <w:marLeft w:val="0"/>
      <w:marRight w:val="0"/>
      <w:marTop w:val="0"/>
      <w:marBottom w:val="0"/>
      <w:divBdr>
        <w:top w:val="none" w:sz="0" w:space="0" w:color="auto"/>
        <w:left w:val="none" w:sz="0" w:space="0" w:color="auto"/>
        <w:bottom w:val="none" w:sz="0" w:space="0" w:color="auto"/>
        <w:right w:val="none" w:sz="0" w:space="0" w:color="auto"/>
      </w:divBdr>
    </w:div>
    <w:div w:id="1338383735">
      <w:bodyDiv w:val="1"/>
      <w:marLeft w:val="0"/>
      <w:marRight w:val="0"/>
      <w:marTop w:val="0"/>
      <w:marBottom w:val="0"/>
      <w:divBdr>
        <w:top w:val="none" w:sz="0" w:space="0" w:color="auto"/>
        <w:left w:val="none" w:sz="0" w:space="0" w:color="auto"/>
        <w:bottom w:val="none" w:sz="0" w:space="0" w:color="auto"/>
        <w:right w:val="none" w:sz="0" w:space="0" w:color="auto"/>
      </w:divBdr>
    </w:div>
    <w:div w:id="1406605994">
      <w:bodyDiv w:val="1"/>
      <w:marLeft w:val="0"/>
      <w:marRight w:val="0"/>
      <w:marTop w:val="0"/>
      <w:marBottom w:val="0"/>
      <w:divBdr>
        <w:top w:val="none" w:sz="0" w:space="0" w:color="auto"/>
        <w:left w:val="none" w:sz="0" w:space="0" w:color="auto"/>
        <w:bottom w:val="none" w:sz="0" w:space="0" w:color="auto"/>
        <w:right w:val="none" w:sz="0" w:space="0" w:color="auto"/>
      </w:divBdr>
    </w:div>
    <w:div w:id="1406999261">
      <w:bodyDiv w:val="1"/>
      <w:marLeft w:val="0"/>
      <w:marRight w:val="0"/>
      <w:marTop w:val="0"/>
      <w:marBottom w:val="0"/>
      <w:divBdr>
        <w:top w:val="none" w:sz="0" w:space="0" w:color="auto"/>
        <w:left w:val="none" w:sz="0" w:space="0" w:color="auto"/>
        <w:bottom w:val="none" w:sz="0" w:space="0" w:color="auto"/>
        <w:right w:val="none" w:sz="0" w:space="0" w:color="auto"/>
      </w:divBdr>
    </w:div>
    <w:div w:id="1465657455">
      <w:bodyDiv w:val="1"/>
      <w:marLeft w:val="0"/>
      <w:marRight w:val="0"/>
      <w:marTop w:val="0"/>
      <w:marBottom w:val="0"/>
      <w:divBdr>
        <w:top w:val="none" w:sz="0" w:space="0" w:color="auto"/>
        <w:left w:val="none" w:sz="0" w:space="0" w:color="auto"/>
        <w:bottom w:val="none" w:sz="0" w:space="0" w:color="auto"/>
        <w:right w:val="none" w:sz="0" w:space="0" w:color="auto"/>
      </w:divBdr>
    </w:div>
    <w:div w:id="1502355500">
      <w:bodyDiv w:val="1"/>
      <w:marLeft w:val="0"/>
      <w:marRight w:val="0"/>
      <w:marTop w:val="0"/>
      <w:marBottom w:val="0"/>
      <w:divBdr>
        <w:top w:val="none" w:sz="0" w:space="0" w:color="auto"/>
        <w:left w:val="none" w:sz="0" w:space="0" w:color="auto"/>
        <w:bottom w:val="none" w:sz="0" w:space="0" w:color="auto"/>
        <w:right w:val="none" w:sz="0" w:space="0" w:color="auto"/>
      </w:divBdr>
    </w:div>
    <w:div w:id="1767845604">
      <w:bodyDiv w:val="1"/>
      <w:marLeft w:val="0"/>
      <w:marRight w:val="0"/>
      <w:marTop w:val="0"/>
      <w:marBottom w:val="0"/>
      <w:divBdr>
        <w:top w:val="none" w:sz="0" w:space="0" w:color="auto"/>
        <w:left w:val="none" w:sz="0" w:space="0" w:color="auto"/>
        <w:bottom w:val="none" w:sz="0" w:space="0" w:color="auto"/>
        <w:right w:val="none" w:sz="0" w:space="0" w:color="auto"/>
      </w:divBdr>
    </w:div>
    <w:div w:id="20295982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fo.france@gc.denta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info.gce@gc.denta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c.dental/europe/fr-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Larissa-Design">
  <a:themeElements>
    <a:clrScheme name="Larissa-Design">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Larissa-Design">
      <a:majorFont>
        <a:latin typeface="Helvetica Neue"/>
        <a:ea typeface="Helvetica Neue"/>
        <a:cs typeface="Helvetica Neue"/>
      </a:majorFont>
      <a:minorFont>
        <a:latin typeface="Helvetica Neue"/>
        <a:ea typeface="Helvetica Neue"/>
        <a:cs typeface="Helvetica Neue"/>
      </a:minorFont>
    </a:fontScheme>
    <a:fmtScheme name="Larissa-Design">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5a7ced3-6034-42ab-8086-73bcc9b2da3d">
      <Terms xmlns="http://schemas.microsoft.com/office/infopath/2007/PartnerControls"/>
    </lcf76f155ced4ddcb4097134ff3c332f>
    <TaxCatchAll xmlns="fbc17045-f088-4e89-878a-d67d32a0747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0C26BEF033A1640B2F93FDACFE41C08" ma:contentTypeVersion="14" ma:contentTypeDescription="Create a new document." ma:contentTypeScope="" ma:versionID="6cc2baa107d7a90776cb0e9e628a5ce2">
  <xsd:schema xmlns:xsd="http://www.w3.org/2001/XMLSchema" xmlns:xs="http://www.w3.org/2001/XMLSchema" xmlns:p="http://schemas.microsoft.com/office/2006/metadata/properties" xmlns:ns2="75a7ced3-6034-42ab-8086-73bcc9b2da3d" xmlns:ns3="fbc17045-f088-4e89-878a-d67d32a07470" targetNamespace="http://schemas.microsoft.com/office/2006/metadata/properties" ma:root="true" ma:fieldsID="73a3484f214d7711701ee13008ae8337" ns2:_="" ns3:_="">
    <xsd:import namespace="75a7ced3-6034-42ab-8086-73bcc9b2da3d"/>
    <xsd:import namespace="fbc17045-f088-4e89-878a-d67d32a074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LengthInSeconds"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a7ced3-6034-42ab-8086-73bcc9b2da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ce398ed-f563-4533-8dea-c3eb04a4ffba" ma:termSetId="09814cd3-568e-fe90-9814-8d621ff8fb84" ma:anchorId="fba54fb3-c3e1-fe81-a776-ca4b69148c4d" ma:open="true" ma:isKeyword="false">
      <xsd:complexType>
        <xsd:sequence>
          <xsd:element ref="pc:Terms" minOccurs="0" maxOccurs="1"/>
        </xsd:sequence>
      </xsd:complex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c17045-f088-4e89-878a-d67d32a0747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104c7a4-25b1-4e03-823a-b857dd1905a3}" ma:internalName="TaxCatchAll" ma:showField="CatchAllData" ma:web="fbc17045-f088-4e89-878a-d67d32a074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14B0A9-1349-473D-9F03-69A430A2D0AB}">
  <ds:schemaRefs>
    <ds:schemaRef ds:uri="http://schemas.microsoft.com/sharepoint/v3/contenttype/forms"/>
  </ds:schemaRefs>
</ds:datastoreItem>
</file>

<file path=customXml/itemProps2.xml><?xml version="1.0" encoding="utf-8"?>
<ds:datastoreItem xmlns:ds="http://schemas.openxmlformats.org/officeDocument/2006/customXml" ds:itemID="{47491B47-71A0-4897-B3E7-F10264C99DCF}">
  <ds:schemaRefs>
    <ds:schemaRef ds:uri="http://schemas.microsoft.com/office/2006/metadata/properties"/>
    <ds:schemaRef ds:uri="http://schemas.microsoft.com/office/infopath/2007/PartnerControls"/>
    <ds:schemaRef ds:uri="75a7ced3-6034-42ab-8086-73bcc9b2da3d"/>
    <ds:schemaRef ds:uri="fbc17045-f088-4e89-878a-d67d32a07470"/>
  </ds:schemaRefs>
</ds:datastoreItem>
</file>

<file path=customXml/itemProps3.xml><?xml version="1.0" encoding="utf-8"?>
<ds:datastoreItem xmlns:ds="http://schemas.openxmlformats.org/officeDocument/2006/customXml" ds:itemID="{A7D8D3A7-028C-4EFA-9F2F-A4407874F2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a7ced3-6034-42ab-8086-73bcc9b2da3d"/>
    <ds:schemaRef ds:uri="fbc17045-f088-4e89-878a-d67d32a074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603</Words>
  <Characters>3438</Characters>
  <Application>Microsoft Office Word</Application>
  <DocSecurity>0</DocSecurity>
  <Lines>28</Lines>
  <Paragraphs>8</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Kuehne, Oliver</dc:creator>
  <cp:keywords/>
  <dc:description/>
  <cp:lastModifiedBy>Taeleman, Liesbeth</cp:lastModifiedBy>
  <cp:revision>9</cp:revision>
  <cp:lastPrinted>2020-01-21T15:04:00Z</cp:lastPrinted>
  <dcterms:created xsi:type="dcterms:W3CDTF">2026-10-01T13:54:00Z</dcterms:created>
  <dcterms:modified xsi:type="dcterms:W3CDTF">2026-10-06T07:37:00Z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0x010100C0C26BEF033A1640B2F93FDACFE41C08</vt:lpwstr>
  </property>
  <property fmtid="{D5CDD505-2E9C-101B-9397-08002B2CF9AE}" pid="3" name="Order">
    <vt:r8>1578000</vt:r8>
  </property>
  <property fmtid="{D5CDD505-2E9C-101B-9397-08002B2CF9AE}" pid="4" name="MediaServiceImageTags">
    <vt:lpwstr/>
  </property>
</Properties>
</file>